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B535" w14:textId="48987951" w:rsidR="008E716E" w:rsidRPr="009F76D6" w:rsidRDefault="008E716E" w:rsidP="008E716E">
      <w:pPr>
        <w:jc w:val="center"/>
        <w:rPr>
          <w:rFonts w:ascii="Times New Roman" w:hAnsi="Times New Roman" w:cs="Times New Roman"/>
          <w:b/>
          <w:sz w:val="30"/>
          <w:szCs w:val="30"/>
        </w:rPr>
      </w:pPr>
      <w:r w:rsidRPr="009F76D6">
        <w:rPr>
          <w:rFonts w:ascii="Times New Roman" w:hAnsi="Times New Roman" w:cs="Times New Roman"/>
          <w:b/>
          <w:sz w:val="30"/>
          <w:szCs w:val="30"/>
        </w:rPr>
        <w:t xml:space="preserve">Santa Barbara </w:t>
      </w:r>
    </w:p>
    <w:p w14:paraId="08FF9A1C" w14:textId="77777777" w:rsidR="008E716E" w:rsidRPr="009F76D6" w:rsidRDefault="008E716E" w:rsidP="008E716E">
      <w:pPr>
        <w:jc w:val="center"/>
        <w:rPr>
          <w:rFonts w:ascii="Times New Roman" w:hAnsi="Times New Roman" w:cs="Times New Roman"/>
          <w:b/>
          <w:sz w:val="30"/>
          <w:szCs w:val="30"/>
        </w:rPr>
      </w:pPr>
      <w:r w:rsidRPr="009F76D6">
        <w:rPr>
          <w:rFonts w:ascii="Times New Roman" w:hAnsi="Times New Roman" w:cs="Times New Roman"/>
          <w:b/>
          <w:sz w:val="30"/>
          <w:szCs w:val="30"/>
        </w:rPr>
        <w:t xml:space="preserve">Local Agency Formation Commission </w:t>
      </w:r>
    </w:p>
    <w:p w14:paraId="0709F430" w14:textId="5D097605" w:rsidR="00F53649" w:rsidRDefault="008E716E" w:rsidP="00F53649">
      <w:pPr>
        <w:jc w:val="center"/>
        <w:rPr>
          <w:rFonts w:ascii="Times New Roman" w:hAnsi="Times New Roman" w:cs="Times New Roman"/>
          <w:sz w:val="30"/>
          <w:szCs w:val="30"/>
        </w:rPr>
      </w:pPr>
      <w:r w:rsidRPr="009F76D6">
        <w:rPr>
          <w:rFonts w:ascii="Times New Roman" w:hAnsi="Times New Roman" w:cs="Times New Roman"/>
          <w:b/>
          <w:i/>
          <w:noProof/>
          <w:sz w:val="30"/>
          <w:szCs w:val="30"/>
        </w:rPr>
        <w:drawing>
          <wp:anchor distT="0" distB="0" distL="114300" distR="114300" simplePos="0" relativeHeight="251659264" behindDoc="1" locked="0" layoutInCell="1" allowOverlap="1" wp14:anchorId="75D0275B" wp14:editId="70D0A84B">
            <wp:simplePos x="0" y="0"/>
            <wp:positionH relativeFrom="column">
              <wp:posOffset>1051560</wp:posOffset>
            </wp:positionH>
            <wp:positionV relativeFrom="paragraph">
              <wp:posOffset>75565</wp:posOffset>
            </wp:positionV>
            <wp:extent cx="3916680" cy="3022600"/>
            <wp:effectExtent l="0" t="0" r="762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 LAFCO Logo (2).jpg"/>
                    <pic:cNvPicPr/>
                  </pic:nvPicPr>
                  <pic:blipFill>
                    <a:blip r:embed="rId8">
                      <a:extLst>
                        <a:ext uri="{28A0092B-C50C-407E-A947-70E740481C1C}">
                          <a14:useLocalDpi xmlns:a14="http://schemas.microsoft.com/office/drawing/2010/main" val="0"/>
                        </a:ext>
                      </a:extLst>
                    </a:blip>
                    <a:stretch>
                      <a:fillRect/>
                    </a:stretch>
                  </pic:blipFill>
                  <pic:spPr>
                    <a:xfrm>
                      <a:off x="0" y="0"/>
                      <a:ext cx="3916680" cy="3022600"/>
                    </a:xfrm>
                    <a:prstGeom prst="rect">
                      <a:avLst/>
                    </a:prstGeom>
                  </pic:spPr>
                </pic:pic>
              </a:graphicData>
            </a:graphic>
            <wp14:sizeRelH relativeFrom="page">
              <wp14:pctWidth>0</wp14:pctWidth>
            </wp14:sizeRelH>
            <wp14:sizeRelV relativeFrom="page">
              <wp14:pctHeight>0</wp14:pctHeight>
            </wp14:sizeRelV>
          </wp:anchor>
        </w:drawing>
      </w:r>
    </w:p>
    <w:p w14:paraId="23E99A86" w14:textId="77777777" w:rsidR="00F53649" w:rsidRDefault="00F53649" w:rsidP="00F53649">
      <w:pPr>
        <w:jc w:val="center"/>
        <w:rPr>
          <w:rFonts w:ascii="Times New Roman" w:hAnsi="Times New Roman" w:cs="Times New Roman"/>
          <w:sz w:val="30"/>
          <w:szCs w:val="30"/>
        </w:rPr>
      </w:pPr>
    </w:p>
    <w:p w14:paraId="53D9CC4A" w14:textId="77777777" w:rsidR="00F53649" w:rsidRDefault="00F53649" w:rsidP="00F53649">
      <w:pPr>
        <w:jc w:val="center"/>
        <w:rPr>
          <w:rFonts w:ascii="Times New Roman" w:hAnsi="Times New Roman" w:cs="Times New Roman"/>
          <w:sz w:val="30"/>
          <w:szCs w:val="30"/>
        </w:rPr>
      </w:pPr>
    </w:p>
    <w:p w14:paraId="657F02E7" w14:textId="77777777" w:rsidR="00F53649" w:rsidRDefault="00F53649" w:rsidP="00F53649">
      <w:pPr>
        <w:jc w:val="center"/>
        <w:rPr>
          <w:rFonts w:ascii="Times New Roman" w:hAnsi="Times New Roman" w:cs="Times New Roman"/>
          <w:sz w:val="30"/>
          <w:szCs w:val="30"/>
        </w:rPr>
      </w:pPr>
    </w:p>
    <w:p w14:paraId="549F57D2" w14:textId="77777777" w:rsidR="00A9099B" w:rsidRDefault="00A9099B" w:rsidP="00F53649">
      <w:pPr>
        <w:jc w:val="center"/>
        <w:rPr>
          <w:rFonts w:ascii="Times New Roman" w:hAnsi="Times New Roman" w:cs="Times New Roman"/>
          <w:i/>
        </w:rPr>
      </w:pPr>
    </w:p>
    <w:p w14:paraId="7FF8EF73" w14:textId="77777777" w:rsidR="00A9099B" w:rsidRDefault="00A9099B" w:rsidP="00F53649">
      <w:pPr>
        <w:jc w:val="center"/>
        <w:rPr>
          <w:rFonts w:ascii="Times New Roman" w:hAnsi="Times New Roman" w:cs="Times New Roman"/>
          <w:i/>
        </w:rPr>
      </w:pPr>
    </w:p>
    <w:p w14:paraId="0C06F8A8" w14:textId="398C78F7" w:rsidR="00A9099B" w:rsidRDefault="00A9099B" w:rsidP="00F53649">
      <w:pPr>
        <w:jc w:val="center"/>
        <w:rPr>
          <w:rFonts w:ascii="Times New Roman" w:hAnsi="Times New Roman" w:cs="Times New Roman"/>
          <w:i/>
        </w:rPr>
      </w:pPr>
    </w:p>
    <w:p w14:paraId="027DEB79" w14:textId="77777777" w:rsidR="00A9099B" w:rsidRDefault="00A9099B" w:rsidP="00F53649">
      <w:pPr>
        <w:jc w:val="center"/>
        <w:rPr>
          <w:rFonts w:ascii="Times New Roman" w:hAnsi="Times New Roman" w:cs="Times New Roman"/>
          <w:i/>
        </w:rPr>
      </w:pPr>
    </w:p>
    <w:p w14:paraId="33BF3B67" w14:textId="77777777" w:rsidR="00A9099B" w:rsidRDefault="00A9099B" w:rsidP="00F53649">
      <w:pPr>
        <w:jc w:val="center"/>
        <w:rPr>
          <w:rFonts w:ascii="Times New Roman" w:hAnsi="Times New Roman" w:cs="Times New Roman"/>
          <w:i/>
        </w:rPr>
      </w:pPr>
    </w:p>
    <w:p w14:paraId="4A56ABF9" w14:textId="77777777" w:rsidR="001B4608" w:rsidRDefault="001B4608" w:rsidP="00F53649">
      <w:pPr>
        <w:jc w:val="center"/>
        <w:rPr>
          <w:rFonts w:ascii="Times New Roman" w:hAnsi="Times New Roman" w:cs="Times New Roman"/>
          <w:i/>
        </w:rPr>
      </w:pPr>
    </w:p>
    <w:p w14:paraId="7A1039DC" w14:textId="77777777" w:rsidR="001B4608" w:rsidRDefault="001B4608" w:rsidP="00F53649">
      <w:pPr>
        <w:jc w:val="center"/>
        <w:rPr>
          <w:rFonts w:ascii="Times New Roman" w:hAnsi="Times New Roman" w:cs="Times New Roman"/>
          <w:i/>
        </w:rPr>
      </w:pPr>
    </w:p>
    <w:p w14:paraId="5B8894EC" w14:textId="77777777" w:rsidR="001B4608" w:rsidRDefault="001B4608" w:rsidP="00F53649">
      <w:pPr>
        <w:jc w:val="center"/>
        <w:rPr>
          <w:rFonts w:ascii="Times New Roman" w:hAnsi="Times New Roman" w:cs="Times New Roman"/>
          <w:i/>
        </w:rPr>
      </w:pPr>
    </w:p>
    <w:p w14:paraId="21C60012" w14:textId="77777777" w:rsidR="001B4608" w:rsidRDefault="001B4608" w:rsidP="00F53649">
      <w:pPr>
        <w:jc w:val="center"/>
        <w:rPr>
          <w:rFonts w:ascii="Times New Roman" w:hAnsi="Times New Roman" w:cs="Times New Roman"/>
          <w:i/>
        </w:rPr>
      </w:pPr>
    </w:p>
    <w:p w14:paraId="43FD8051" w14:textId="77777777" w:rsidR="001B4608" w:rsidRDefault="001B4608" w:rsidP="00F53649">
      <w:pPr>
        <w:jc w:val="center"/>
        <w:rPr>
          <w:rFonts w:ascii="Times New Roman" w:hAnsi="Times New Roman" w:cs="Times New Roman"/>
          <w:i/>
        </w:rPr>
      </w:pPr>
    </w:p>
    <w:p w14:paraId="6F306BBB" w14:textId="77777777" w:rsidR="00A4152C" w:rsidRDefault="00A4152C" w:rsidP="00F53649">
      <w:pPr>
        <w:jc w:val="center"/>
        <w:rPr>
          <w:rFonts w:ascii="Times New Roman" w:hAnsi="Times New Roman" w:cs="Times New Roman"/>
          <w:i/>
        </w:rPr>
      </w:pPr>
    </w:p>
    <w:p w14:paraId="2FA1C9A3" w14:textId="77777777" w:rsidR="00A4152C" w:rsidRDefault="00A4152C" w:rsidP="00F53649">
      <w:pPr>
        <w:jc w:val="center"/>
        <w:rPr>
          <w:rFonts w:ascii="Times New Roman" w:hAnsi="Times New Roman" w:cs="Times New Roman"/>
          <w:i/>
        </w:rPr>
      </w:pPr>
    </w:p>
    <w:p w14:paraId="57A6E6AF" w14:textId="77777777" w:rsidR="008E716E" w:rsidRDefault="008E716E" w:rsidP="00F53649">
      <w:pPr>
        <w:jc w:val="center"/>
        <w:rPr>
          <w:rFonts w:ascii="Times New Roman" w:hAnsi="Times New Roman" w:cs="Times New Roman"/>
          <w:i/>
        </w:rPr>
      </w:pPr>
    </w:p>
    <w:p w14:paraId="38ECBF16" w14:textId="77777777" w:rsidR="008E716E" w:rsidRPr="008E716E" w:rsidRDefault="008E716E" w:rsidP="00F53649">
      <w:pPr>
        <w:jc w:val="center"/>
        <w:rPr>
          <w:rFonts w:ascii="Times New Roman" w:hAnsi="Times New Roman" w:cs="Times New Roman"/>
          <w:i/>
          <w:sz w:val="24"/>
          <w:szCs w:val="24"/>
        </w:rPr>
      </w:pPr>
    </w:p>
    <w:p w14:paraId="09BC94E7" w14:textId="77777777" w:rsidR="00C35A2A" w:rsidRPr="004E4355" w:rsidRDefault="00C35A2A" w:rsidP="00C35A2A">
      <w:pPr>
        <w:spacing w:line="276" w:lineRule="auto"/>
        <w:jc w:val="center"/>
        <w:rPr>
          <w:rFonts w:ascii="Times New Roman" w:hAnsi="Times New Roman" w:cs="Times New Roman"/>
          <w:i/>
          <w:sz w:val="24"/>
          <w:szCs w:val="24"/>
        </w:rPr>
      </w:pPr>
      <w:r w:rsidRPr="004E4355">
        <w:rPr>
          <w:rFonts w:ascii="Times New Roman" w:hAnsi="Times New Roman" w:cs="Times New Roman"/>
          <w:i/>
          <w:sz w:val="24"/>
          <w:szCs w:val="24"/>
        </w:rPr>
        <w:t>Commissioner Cynthia Allen, Alternate</w:t>
      </w:r>
    </w:p>
    <w:p w14:paraId="22A90F7A" w14:textId="77777777" w:rsidR="00C35A2A" w:rsidRPr="004E4355" w:rsidRDefault="00C35A2A" w:rsidP="00C35A2A">
      <w:pPr>
        <w:spacing w:line="276" w:lineRule="auto"/>
        <w:jc w:val="center"/>
        <w:rPr>
          <w:rFonts w:ascii="Times New Roman" w:hAnsi="Times New Roman" w:cs="Times New Roman"/>
          <w:i/>
          <w:sz w:val="24"/>
          <w:szCs w:val="24"/>
        </w:rPr>
      </w:pPr>
      <w:r w:rsidRPr="004E4355">
        <w:rPr>
          <w:rFonts w:ascii="Times New Roman" w:hAnsi="Times New Roman" w:cs="Times New Roman"/>
          <w:i/>
          <w:sz w:val="24"/>
          <w:szCs w:val="24"/>
        </w:rPr>
        <w:t>Commissioner Jay Freeman</w:t>
      </w:r>
    </w:p>
    <w:p w14:paraId="4AC37F94" w14:textId="77777777" w:rsidR="00C35A2A" w:rsidRPr="004E4355" w:rsidRDefault="00C35A2A" w:rsidP="00C35A2A">
      <w:pPr>
        <w:spacing w:line="276" w:lineRule="auto"/>
        <w:jc w:val="center"/>
        <w:rPr>
          <w:rFonts w:ascii="Times New Roman" w:hAnsi="Times New Roman" w:cs="Times New Roman"/>
          <w:i/>
          <w:sz w:val="24"/>
          <w:szCs w:val="24"/>
        </w:rPr>
      </w:pPr>
      <w:r w:rsidRPr="004E4355">
        <w:rPr>
          <w:rFonts w:ascii="Times New Roman" w:hAnsi="Times New Roman" w:cs="Times New Roman"/>
          <w:i/>
          <w:sz w:val="24"/>
          <w:szCs w:val="24"/>
        </w:rPr>
        <w:t xml:space="preserve">Commissioner Craig Geyer </w:t>
      </w:r>
    </w:p>
    <w:p w14:paraId="49023CD0" w14:textId="77777777" w:rsidR="00C35A2A" w:rsidRPr="004E4355" w:rsidRDefault="00C35A2A" w:rsidP="00C35A2A">
      <w:pPr>
        <w:spacing w:line="276" w:lineRule="auto"/>
        <w:jc w:val="center"/>
        <w:rPr>
          <w:rFonts w:ascii="Times New Roman" w:hAnsi="Times New Roman" w:cs="Times New Roman"/>
          <w:i/>
          <w:sz w:val="24"/>
          <w:szCs w:val="24"/>
        </w:rPr>
      </w:pPr>
      <w:r w:rsidRPr="004E4355">
        <w:rPr>
          <w:rFonts w:ascii="Times New Roman" w:hAnsi="Times New Roman" w:cs="Times New Roman"/>
          <w:i/>
          <w:sz w:val="24"/>
          <w:szCs w:val="24"/>
        </w:rPr>
        <w:t>Commissioner Joan Hartmann</w:t>
      </w:r>
    </w:p>
    <w:p w14:paraId="75E3CE8D" w14:textId="77777777" w:rsidR="00C35A2A" w:rsidRDefault="00C35A2A" w:rsidP="00C35A2A">
      <w:pPr>
        <w:spacing w:line="276" w:lineRule="auto"/>
        <w:jc w:val="center"/>
        <w:rPr>
          <w:rFonts w:ascii="Times New Roman" w:hAnsi="Times New Roman" w:cs="Times New Roman"/>
          <w:i/>
          <w:sz w:val="24"/>
          <w:szCs w:val="24"/>
        </w:rPr>
      </w:pPr>
      <w:r w:rsidRPr="004E4355">
        <w:rPr>
          <w:rFonts w:ascii="Times New Roman" w:hAnsi="Times New Roman" w:cs="Times New Roman"/>
          <w:i/>
          <w:sz w:val="24"/>
          <w:szCs w:val="24"/>
        </w:rPr>
        <w:t xml:space="preserve">Commissioner </w:t>
      </w:r>
      <w:r>
        <w:rPr>
          <w:rFonts w:ascii="Times New Roman" w:hAnsi="Times New Roman" w:cs="Times New Roman"/>
          <w:i/>
          <w:sz w:val="24"/>
          <w:szCs w:val="24"/>
        </w:rPr>
        <w:t>James Kyriaco, Alternate</w:t>
      </w:r>
      <w:r w:rsidRPr="004E4355">
        <w:rPr>
          <w:rFonts w:ascii="Times New Roman" w:hAnsi="Times New Roman" w:cs="Times New Roman"/>
          <w:i/>
          <w:sz w:val="24"/>
          <w:szCs w:val="24"/>
        </w:rPr>
        <w:t xml:space="preserve"> </w:t>
      </w:r>
    </w:p>
    <w:p w14:paraId="3F77F301" w14:textId="77777777" w:rsidR="00C35A2A" w:rsidRPr="004E4355" w:rsidRDefault="00C35A2A" w:rsidP="00C35A2A">
      <w:pPr>
        <w:spacing w:line="276" w:lineRule="auto"/>
        <w:jc w:val="center"/>
        <w:rPr>
          <w:rFonts w:ascii="Times New Roman" w:hAnsi="Times New Roman" w:cs="Times New Roman"/>
          <w:i/>
          <w:sz w:val="24"/>
          <w:szCs w:val="24"/>
        </w:rPr>
      </w:pPr>
      <w:r w:rsidRPr="004E4355">
        <w:rPr>
          <w:rFonts w:ascii="Times New Roman" w:hAnsi="Times New Roman" w:cs="Times New Roman"/>
          <w:i/>
          <w:sz w:val="24"/>
          <w:szCs w:val="24"/>
        </w:rPr>
        <w:t xml:space="preserve">Commissioner </w:t>
      </w:r>
      <w:r>
        <w:rPr>
          <w:rFonts w:ascii="Times New Roman" w:hAnsi="Times New Roman" w:cs="Times New Roman"/>
          <w:i/>
          <w:sz w:val="24"/>
          <w:szCs w:val="24"/>
        </w:rPr>
        <w:t>Bob Nelson, Alternate</w:t>
      </w:r>
      <w:r w:rsidRPr="004E4355">
        <w:rPr>
          <w:rFonts w:ascii="Times New Roman" w:hAnsi="Times New Roman" w:cs="Times New Roman"/>
          <w:i/>
          <w:sz w:val="24"/>
          <w:szCs w:val="24"/>
        </w:rPr>
        <w:t xml:space="preserve">  </w:t>
      </w:r>
    </w:p>
    <w:p w14:paraId="77B249E6" w14:textId="77777777" w:rsidR="00C35A2A" w:rsidRPr="004E4355" w:rsidRDefault="00C35A2A" w:rsidP="00C35A2A">
      <w:pPr>
        <w:spacing w:line="276" w:lineRule="auto"/>
        <w:jc w:val="center"/>
        <w:rPr>
          <w:rFonts w:ascii="Times New Roman" w:hAnsi="Times New Roman" w:cs="Times New Roman"/>
          <w:i/>
          <w:sz w:val="24"/>
          <w:szCs w:val="24"/>
        </w:rPr>
      </w:pPr>
      <w:r>
        <w:rPr>
          <w:rFonts w:ascii="Times New Roman" w:hAnsi="Times New Roman" w:cs="Times New Roman"/>
          <w:i/>
          <w:sz w:val="24"/>
          <w:szCs w:val="24"/>
        </w:rPr>
        <w:t>Commissioner Jenelle Osborne</w:t>
      </w:r>
      <w:r w:rsidRPr="004E4355">
        <w:rPr>
          <w:rFonts w:ascii="Times New Roman" w:hAnsi="Times New Roman" w:cs="Times New Roman"/>
          <w:i/>
          <w:sz w:val="24"/>
          <w:szCs w:val="24"/>
        </w:rPr>
        <w:t xml:space="preserve"> </w:t>
      </w:r>
    </w:p>
    <w:p w14:paraId="0DC9E2E9" w14:textId="77777777" w:rsidR="00C35A2A" w:rsidRPr="004E4355" w:rsidRDefault="00C35A2A" w:rsidP="00C35A2A">
      <w:pPr>
        <w:spacing w:line="276" w:lineRule="auto"/>
        <w:jc w:val="center"/>
        <w:rPr>
          <w:rFonts w:ascii="Times New Roman" w:hAnsi="Times New Roman" w:cs="Times New Roman"/>
          <w:i/>
          <w:sz w:val="24"/>
          <w:szCs w:val="24"/>
        </w:rPr>
      </w:pPr>
      <w:r>
        <w:rPr>
          <w:rFonts w:ascii="Times New Roman" w:hAnsi="Times New Roman" w:cs="Times New Roman"/>
          <w:i/>
          <w:sz w:val="24"/>
          <w:szCs w:val="24"/>
        </w:rPr>
        <w:t>Commissioner Alice Patino</w:t>
      </w:r>
    </w:p>
    <w:p w14:paraId="1512BCEB" w14:textId="77777777" w:rsidR="00C35A2A" w:rsidRPr="004E4355" w:rsidRDefault="00C35A2A" w:rsidP="00C35A2A">
      <w:pPr>
        <w:spacing w:line="276" w:lineRule="auto"/>
        <w:jc w:val="center"/>
        <w:rPr>
          <w:rFonts w:ascii="Times New Roman" w:hAnsi="Times New Roman" w:cs="Times New Roman"/>
          <w:i/>
          <w:sz w:val="24"/>
          <w:szCs w:val="24"/>
        </w:rPr>
      </w:pPr>
      <w:r w:rsidRPr="004E4355">
        <w:rPr>
          <w:rFonts w:ascii="Times New Roman" w:hAnsi="Times New Roman" w:cs="Times New Roman"/>
          <w:i/>
          <w:sz w:val="24"/>
          <w:szCs w:val="24"/>
        </w:rPr>
        <w:t xml:space="preserve">Commissioner </w:t>
      </w:r>
      <w:r>
        <w:rPr>
          <w:rFonts w:ascii="Times New Roman" w:hAnsi="Times New Roman" w:cs="Times New Roman"/>
          <w:i/>
          <w:sz w:val="24"/>
          <w:szCs w:val="24"/>
        </w:rPr>
        <w:t>Jim Richardson, Alternate</w:t>
      </w:r>
    </w:p>
    <w:p w14:paraId="0AE646A9" w14:textId="77777777" w:rsidR="00C35A2A" w:rsidRPr="004E4355" w:rsidRDefault="00C35A2A" w:rsidP="00C35A2A">
      <w:pPr>
        <w:spacing w:line="276" w:lineRule="auto"/>
        <w:jc w:val="center"/>
        <w:rPr>
          <w:rFonts w:ascii="Times New Roman" w:hAnsi="Times New Roman" w:cs="Times New Roman"/>
          <w:i/>
          <w:sz w:val="24"/>
          <w:szCs w:val="24"/>
        </w:rPr>
      </w:pPr>
      <w:r w:rsidRPr="004E4355">
        <w:rPr>
          <w:rFonts w:ascii="Times New Roman" w:hAnsi="Times New Roman" w:cs="Times New Roman"/>
          <w:i/>
          <w:sz w:val="24"/>
          <w:szCs w:val="24"/>
        </w:rPr>
        <w:t>Commissioner Shane Stark</w:t>
      </w:r>
    </w:p>
    <w:p w14:paraId="663C14C3" w14:textId="3F317937" w:rsidR="004E4355" w:rsidRPr="004E4355" w:rsidRDefault="00C35A2A" w:rsidP="00C35A2A">
      <w:pPr>
        <w:spacing w:line="276" w:lineRule="auto"/>
        <w:jc w:val="center"/>
        <w:rPr>
          <w:rFonts w:ascii="Times New Roman" w:hAnsi="Times New Roman" w:cs="Times New Roman"/>
          <w:i/>
          <w:sz w:val="24"/>
          <w:szCs w:val="24"/>
        </w:rPr>
      </w:pPr>
      <w:r w:rsidRPr="004E4355">
        <w:rPr>
          <w:rFonts w:ascii="Times New Roman" w:hAnsi="Times New Roman" w:cs="Times New Roman"/>
          <w:i/>
          <w:sz w:val="24"/>
          <w:szCs w:val="24"/>
        </w:rPr>
        <w:t>Commissioner Das Williams</w:t>
      </w:r>
    </w:p>
    <w:p w14:paraId="1FB74E2B" w14:textId="6273BB58" w:rsidR="00BB23F9" w:rsidRDefault="00BB23F9" w:rsidP="00F53649">
      <w:pPr>
        <w:jc w:val="center"/>
        <w:rPr>
          <w:rFonts w:ascii="Times New Roman" w:hAnsi="Times New Roman" w:cs="Times New Roman"/>
          <w:i/>
          <w:sz w:val="30"/>
          <w:szCs w:val="30"/>
        </w:rPr>
      </w:pPr>
    </w:p>
    <w:p w14:paraId="66CCC821" w14:textId="62297432" w:rsidR="00EE600E" w:rsidRPr="00C0029D" w:rsidRDefault="00F70B09" w:rsidP="00EE600E">
      <w:pPr>
        <w:jc w:val="center"/>
        <w:rPr>
          <w:rFonts w:ascii="Times New Roman" w:hAnsi="Times New Roman" w:cs="Times New Roman"/>
          <w:b/>
          <w:sz w:val="30"/>
          <w:szCs w:val="30"/>
        </w:rPr>
      </w:pPr>
      <w:r>
        <w:rPr>
          <w:rFonts w:ascii="Times New Roman" w:hAnsi="Times New Roman" w:cs="Times New Roman"/>
          <w:b/>
          <w:sz w:val="30"/>
          <w:szCs w:val="30"/>
        </w:rPr>
        <w:t>Minutes</w:t>
      </w:r>
    </w:p>
    <w:p w14:paraId="592680A4" w14:textId="77777777" w:rsidR="00EE600E" w:rsidRDefault="00EE600E" w:rsidP="00EE600E">
      <w:pPr>
        <w:jc w:val="center"/>
        <w:rPr>
          <w:rFonts w:ascii="Times New Roman" w:hAnsi="Times New Roman" w:cs="Times New Roman"/>
          <w:sz w:val="30"/>
          <w:szCs w:val="30"/>
        </w:rPr>
      </w:pPr>
    </w:p>
    <w:p w14:paraId="3521E793" w14:textId="0B0F6331" w:rsidR="00EE600E" w:rsidRPr="00545031" w:rsidRDefault="00EE600E" w:rsidP="00EE600E">
      <w:pPr>
        <w:jc w:val="center"/>
        <w:rPr>
          <w:rFonts w:ascii="Times New Roman" w:hAnsi="Times New Roman" w:cs="Times New Roman"/>
          <w:sz w:val="30"/>
          <w:szCs w:val="30"/>
        </w:rPr>
      </w:pPr>
      <w:r w:rsidRPr="00545031">
        <w:rPr>
          <w:rFonts w:ascii="Times New Roman" w:hAnsi="Times New Roman" w:cs="Times New Roman"/>
          <w:sz w:val="30"/>
          <w:szCs w:val="30"/>
        </w:rPr>
        <w:t>Thursday,</w:t>
      </w:r>
      <w:r>
        <w:rPr>
          <w:rFonts w:ascii="Times New Roman" w:hAnsi="Times New Roman" w:cs="Times New Roman"/>
          <w:bCs/>
          <w:sz w:val="30"/>
          <w:szCs w:val="30"/>
        </w:rPr>
        <w:t xml:space="preserve"> August 3</w:t>
      </w:r>
      <w:r w:rsidRPr="00C0029D">
        <w:rPr>
          <w:rFonts w:ascii="Times New Roman" w:hAnsi="Times New Roman" w:cs="Times New Roman"/>
          <w:bCs/>
          <w:sz w:val="30"/>
          <w:szCs w:val="30"/>
        </w:rPr>
        <w:t>, 202</w:t>
      </w:r>
      <w:r>
        <w:rPr>
          <w:rFonts w:ascii="Times New Roman" w:hAnsi="Times New Roman" w:cs="Times New Roman"/>
          <w:bCs/>
          <w:sz w:val="30"/>
          <w:szCs w:val="30"/>
        </w:rPr>
        <w:t>3</w:t>
      </w:r>
      <w:r>
        <w:rPr>
          <w:rFonts w:ascii="Times New Roman" w:hAnsi="Times New Roman" w:cs="Times New Roman"/>
          <w:b/>
          <w:sz w:val="30"/>
          <w:szCs w:val="30"/>
        </w:rPr>
        <w:t xml:space="preserve"> </w:t>
      </w:r>
    </w:p>
    <w:p w14:paraId="70BDBDA1" w14:textId="77777777" w:rsidR="00EE600E" w:rsidRDefault="00EE600E" w:rsidP="00EE600E">
      <w:pPr>
        <w:jc w:val="center"/>
        <w:rPr>
          <w:rFonts w:ascii="Times New Roman" w:hAnsi="Times New Roman" w:cs="Times New Roman"/>
          <w:sz w:val="30"/>
          <w:szCs w:val="30"/>
        </w:rPr>
      </w:pPr>
      <w:r>
        <w:rPr>
          <w:rFonts w:ascii="Times New Roman" w:hAnsi="Times New Roman" w:cs="Times New Roman"/>
          <w:sz w:val="30"/>
          <w:szCs w:val="30"/>
        </w:rPr>
        <w:t>1:00 P</w:t>
      </w:r>
      <w:r w:rsidRPr="00545031">
        <w:rPr>
          <w:rFonts w:ascii="Times New Roman" w:hAnsi="Times New Roman" w:cs="Times New Roman"/>
          <w:sz w:val="30"/>
          <w:szCs w:val="30"/>
        </w:rPr>
        <w:t>M</w:t>
      </w:r>
    </w:p>
    <w:p w14:paraId="3A20B16A" w14:textId="77777777" w:rsidR="00EE600E" w:rsidRPr="00545031" w:rsidRDefault="00EE600E" w:rsidP="00EE600E">
      <w:pPr>
        <w:jc w:val="center"/>
        <w:rPr>
          <w:rFonts w:ascii="Times New Roman" w:hAnsi="Times New Roman" w:cs="Times New Roman"/>
          <w:sz w:val="30"/>
          <w:szCs w:val="30"/>
        </w:rPr>
      </w:pPr>
    </w:p>
    <w:p w14:paraId="134306F4" w14:textId="77777777" w:rsidR="00EE600E" w:rsidRPr="00B536FB" w:rsidRDefault="00EE600E" w:rsidP="00EE600E">
      <w:pPr>
        <w:ind w:left="720" w:right="540"/>
        <w:jc w:val="center"/>
        <w:rPr>
          <w:rFonts w:ascii="Times New Roman" w:hAnsi="Times New Roman" w:cs="Times New Roman"/>
          <w:b/>
          <w:bCs/>
          <w:sz w:val="30"/>
          <w:szCs w:val="30"/>
        </w:rPr>
      </w:pPr>
      <w:r w:rsidRPr="00B536FB">
        <w:rPr>
          <w:rFonts w:ascii="Times New Roman" w:hAnsi="Times New Roman" w:cs="Times New Roman"/>
          <w:b/>
          <w:bCs/>
          <w:sz w:val="30"/>
          <w:szCs w:val="30"/>
        </w:rPr>
        <w:t xml:space="preserve">JOSEPH CENTENO BETTERAVIA GOVERNMENT ADMINISTRATION BUILDING BOARD HEARING ROOM </w:t>
      </w:r>
    </w:p>
    <w:p w14:paraId="0D6E7125" w14:textId="77777777" w:rsidR="00EE600E" w:rsidRPr="00B536FB" w:rsidRDefault="00EE600E" w:rsidP="00EE600E">
      <w:pPr>
        <w:ind w:left="1260" w:right="900"/>
        <w:jc w:val="center"/>
        <w:rPr>
          <w:rFonts w:ascii="Times New Roman" w:hAnsi="Times New Roman" w:cs="Times New Roman"/>
          <w:b/>
          <w:bCs/>
          <w:sz w:val="30"/>
          <w:szCs w:val="30"/>
        </w:rPr>
      </w:pPr>
      <w:r w:rsidRPr="00B536FB">
        <w:rPr>
          <w:rFonts w:ascii="Times New Roman" w:hAnsi="Times New Roman" w:cs="Times New Roman"/>
          <w:b/>
          <w:bCs/>
          <w:sz w:val="30"/>
          <w:szCs w:val="30"/>
        </w:rPr>
        <w:t xml:space="preserve">511 EAST LAKESIDE PARKWAY </w:t>
      </w:r>
    </w:p>
    <w:p w14:paraId="60F75C40" w14:textId="77777777" w:rsidR="00EE600E" w:rsidRPr="00536D9D" w:rsidRDefault="00EE600E" w:rsidP="00EE600E">
      <w:pPr>
        <w:jc w:val="center"/>
        <w:rPr>
          <w:rFonts w:ascii="Times New Roman" w:hAnsi="Times New Roman" w:cs="Times New Roman"/>
          <w:b/>
          <w:bCs/>
          <w:sz w:val="30"/>
          <w:szCs w:val="30"/>
        </w:rPr>
      </w:pPr>
      <w:r w:rsidRPr="00B536FB">
        <w:rPr>
          <w:rFonts w:ascii="Times New Roman" w:hAnsi="Times New Roman" w:cs="Times New Roman"/>
          <w:b/>
          <w:bCs/>
          <w:sz w:val="30"/>
          <w:szCs w:val="30"/>
        </w:rPr>
        <w:t>SANTA MARIA</w:t>
      </w:r>
      <w:r>
        <w:rPr>
          <w:rFonts w:ascii="Times New Roman" w:hAnsi="Times New Roman" w:cs="Times New Roman"/>
          <w:b/>
          <w:bCs/>
          <w:sz w:val="30"/>
          <w:szCs w:val="30"/>
        </w:rPr>
        <w:t xml:space="preserve"> </w:t>
      </w:r>
    </w:p>
    <w:p w14:paraId="50F2F9F9" w14:textId="77777777" w:rsidR="005239C9" w:rsidRPr="00397291" w:rsidRDefault="005239C9" w:rsidP="005239C9">
      <w:pPr>
        <w:spacing w:line="276" w:lineRule="auto"/>
        <w:jc w:val="center"/>
        <w:rPr>
          <w:rFonts w:ascii="Times New Roman" w:hAnsi="Times New Roman" w:cs="Times New Roman"/>
          <w:b/>
          <w:sz w:val="30"/>
          <w:szCs w:val="30"/>
        </w:rPr>
      </w:pPr>
    </w:p>
    <w:p w14:paraId="292C183C" w14:textId="1CC52EDD" w:rsidR="00C35A2A" w:rsidRDefault="005239C9" w:rsidP="00C35A2A">
      <w:pPr>
        <w:jc w:val="center"/>
        <w:rPr>
          <w:rFonts w:ascii="Times New Roman" w:hAnsi="Times New Roman" w:cs="Times New Roman"/>
          <w:sz w:val="20"/>
          <w:szCs w:val="20"/>
        </w:rPr>
      </w:pPr>
      <w:r>
        <w:rPr>
          <w:rFonts w:ascii="Times New Roman" w:hAnsi="Times New Roman" w:cs="Times New Roman"/>
          <w:sz w:val="20"/>
          <w:szCs w:val="20"/>
        </w:rPr>
        <w:t xml:space="preserve">Meetings, Agendas, Supplemental Materials and Minutes of the Local Agency Formation Commission are available on the internet: </w:t>
      </w:r>
      <w:hyperlink r:id="rId9" w:history="1">
        <w:r w:rsidRPr="00611C4E">
          <w:rPr>
            <w:rStyle w:val="Hyperlink"/>
            <w:rFonts w:ascii="Times New Roman" w:hAnsi="Times New Roman" w:cs="Times New Roman"/>
            <w:sz w:val="20"/>
            <w:szCs w:val="20"/>
          </w:rPr>
          <w:t>www.sblafco.org</w:t>
        </w:r>
      </w:hyperlink>
      <w:r>
        <w:rPr>
          <w:rFonts w:ascii="Times New Roman" w:hAnsi="Times New Roman" w:cs="Times New Roman"/>
          <w:sz w:val="20"/>
          <w:szCs w:val="20"/>
        </w:rPr>
        <w:t xml:space="preserve">  </w:t>
      </w:r>
    </w:p>
    <w:p w14:paraId="53A38EA7" w14:textId="44A4899D" w:rsidR="00C35A2A" w:rsidRDefault="00C35A2A" w:rsidP="00C35A2A">
      <w:pPr>
        <w:jc w:val="center"/>
        <w:rPr>
          <w:rFonts w:ascii="Times New Roman" w:hAnsi="Times New Roman" w:cs="Times New Roman"/>
          <w:sz w:val="20"/>
          <w:szCs w:val="20"/>
        </w:rPr>
      </w:pPr>
    </w:p>
    <w:p w14:paraId="774029EB" w14:textId="77777777" w:rsidR="00C35A2A" w:rsidRDefault="00C35A2A" w:rsidP="00C35A2A">
      <w:pPr>
        <w:jc w:val="center"/>
        <w:rPr>
          <w:rFonts w:ascii="Times New Roman" w:hAnsi="Times New Roman" w:cs="Times New Roman"/>
          <w:sz w:val="20"/>
          <w:szCs w:val="20"/>
        </w:rPr>
      </w:pPr>
    </w:p>
    <w:p w14:paraId="1BAA7DCE" w14:textId="77777777" w:rsidR="00C35A2A" w:rsidRDefault="00C35A2A" w:rsidP="00C35A2A">
      <w:pPr>
        <w:jc w:val="center"/>
        <w:rPr>
          <w:rFonts w:ascii="Times New Roman" w:hAnsi="Times New Roman" w:cs="Times New Roman"/>
          <w:sz w:val="20"/>
          <w:szCs w:val="20"/>
        </w:rPr>
      </w:pPr>
    </w:p>
    <w:p w14:paraId="092FB754" w14:textId="12C7EDF6" w:rsidR="00C669E0" w:rsidRDefault="002B58C0" w:rsidP="002B58C0">
      <w:pPr>
        <w:rPr>
          <w:rFonts w:ascii="Times New Roman" w:hAnsi="Times New Roman" w:cs="Times New Roman"/>
          <w:b/>
          <w:sz w:val="24"/>
          <w:szCs w:val="24"/>
        </w:rPr>
      </w:pPr>
      <w:r w:rsidRPr="000E5990">
        <w:rPr>
          <w:rFonts w:ascii="Times New Roman" w:hAnsi="Times New Roman" w:cs="Times New Roman"/>
          <w:b/>
          <w:sz w:val="24"/>
          <w:szCs w:val="24"/>
        </w:rPr>
        <w:t>1:</w:t>
      </w:r>
      <w:r w:rsidR="00675AA3">
        <w:rPr>
          <w:rFonts w:ascii="Times New Roman" w:hAnsi="Times New Roman" w:cs="Times New Roman"/>
          <w:b/>
          <w:sz w:val="24"/>
          <w:szCs w:val="24"/>
        </w:rPr>
        <w:t>00</w:t>
      </w:r>
      <w:r w:rsidRPr="000E5990">
        <w:rPr>
          <w:rFonts w:ascii="Times New Roman" w:hAnsi="Times New Roman" w:cs="Times New Roman"/>
          <w:b/>
          <w:sz w:val="24"/>
          <w:szCs w:val="24"/>
        </w:rPr>
        <w:t xml:space="preserve"> P.M. </w:t>
      </w:r>
      <w:r w:rsidR="007378DB" w:rsidRPr="000E5990">
        <w:rPr>
          <w:rFonts w:ascii="Times New Roman" w:hAnsi="Times New Roman" w:cs="Times New Roman"/>
          <w:b/>
          <w:sz w:val="24"/>
          <w:szCs w:val="24"/>
        </w:rPr>
        <w:t>….</w:t>
      </w:r>
      <w:r w:rsidRPr="000E5990">
        <w:rPr>
          <w:rFonts w:ascii="Times New Roman" w:hAnsi="Times New Roman" w:cs="Times New Roman"/>
          <w:b/>
          <w:sz w:val="24"/>
          <w:szCs w:val="24"/>
        </w:rPr>
        <w:t xml:space="preserve"> Call to Order </w:t>
      </w:r>
    </w:p>
    <w:p w14:paraId="06607409" w14:textId="77777777" w:rsidR="00F70B09" w:rsidRDefault="00F70B09" w:rsidP="002B58C0">
      <w:pPr>
        <w:rPr>
          <w:rFonts w:ascii="Times New Roman" w:hAnsi="Times New Roman" w:cs="Times New Roman"/>
          <w:b/>
          <w:sz w:val="24"/>
          <w:szCs w:val="24"/>
        </w:rPr>
      </w:pPr>
    </w:p>
    <w:p w14:paraId="780C3E80" w14:textId="77777777" w:rsidR="00F70B09" w:rsidRDefault="00F70B09" w:rsidP="00F70B09">
      <w:pPr>
        <w:rPr>
          <w:rFonts w:ascii="Times New Roman" w:hAnsi="Times New Roman" w:cs="Times New Roman"/>
          <w:b/>
          <w:sz w:val="24"/>
          <w:szCs w:val="24"/>
        </w:rPr>
      </w:pPr>
      <w:r>
        <w:rPr>
          <w:rFonts w:ascii="Times New Roman" w:hAnsi="Times New Roman" w:cs="Times New Roman"/>
          <w:b/>
          <w:sz w:val="24"/>
          <w:szCs w:val="24"/>
        </w:rPr>
        <w:t xml:space="preserve">Roll Call </w:t>
      </w:r>
    </w:p>
    <w:p w14:paraId="08C6BA07" w14:textId="77777777" w:rsidR="00F70B09" w:rsidRDefault="00F70B09" w:rsidP="00F70B09">
      <w:pPr>
        <w:rPr>
          <w:rFonts w:ascii="Times New Roman" w:hAnsi="Times New Roman" w:cs="Times New Roman"/>
          <w:b/>
          <w:sz w:val="24"/>
          <w:szCs w:val="24"/>
        </w:rPr>
      </w:pPr>
    </w:p>
    <w:p w14:paraId="4ADB4608" w14:textId="77777777" w:rsidR="00F70B09" w:rsidRDefault="00F70B09" w:rsidP="00F70B09">
      <w:pPr>
        <w:ind w:left="2880" w:hanging="1440"/>
        <w:rPr>
          <w:rFonts w:ascii="Times New Roman" w:hAnsi="Times New Roman" w:cs="Times New Roman"/>
          <w:sz w:val="24"/>
          <w:szCs w:val="24"/>
        </w:rPr>
      </w:pPr>
      <w:r>
        <w:rPr>
          <w:rFonts w:ascii="Times New Roman" w:hAnsi="Times New Roman" w:cs="Times New Roman"/>
          <w:b/>
          <w:sz w:val="24"/>
          <w:szCs w:val="24"/>
        </w:rPr>
        <w:t xml:space="preserve">Present: </w:t>
      </w:r>
      <w:r>
        <w:rPr>
          <w:rFonts w:ascii="Times New Roman" w:hAnsi="Times New Roman" w:cs="Times New Roman"/>
          <w:b/>
          <w:sz w:val="24"/>
          <w:szCs w:val="24"/>
        </w:rPr>
        <w:tab/>
        <w:t xml:space="preserve">10 – </w:t>
      </w:r>
      <w:r w:rsidRPr="00CF40AF">
        <w:rPr>
          <w:rFonts w:ascii="Times New Roman" w:hAnsi="Times New Roman" w:cs="Times New Roman"/>
          <w:sz w:val="24"/>
          <w:szCs w:val="24"/>
        </w:rPr>
        <w:t>Commissioner A</w:t>
      </w:r>
      <w:r>
        <w:rPr>
          <w:rFonts w:ascii="Times New Roman" w:hAnsi="Times New Roman" w:cs="Times New Roman"/>
          <w:sz w:val="24"/>
          <w:szCs w:val="24"/>
        </w:rPr>
        <w:t>llen,</w:t>
      </w:r>
      <w:r w:rsidRPr="00CF40AF">
        <w:rPr>
          <w:rFonts w:ascii="Times New Roman" w:hAnsi="Times New Roman" w:cs="Times New Roman"/>
          <w:sz w:val="24"/>
          <w:szCs w:val="24"/>
        </w:rPr>
        <w:t xml:space="preserve"> </w:t>
      </w:r>
      <w:r>
        <w:rPr>
          <w:rFonts w:ascii="Times New Roman" w:hAnsi="Times New Roman" w:cs="Times New Roman"/>
          <w:sz w:val="24"/>
          <w:szCs w:val="24"/>
        </w:rPr>
        <w:t xml:space="preserve">Commissioner Freeman, </w:t>
      </w:r>
      <w:r w:rsidRPr="00CF40AF">
        <w:rPr>
          <w:rFonts w:ascii="Times New Roman" w:hAnsi="Times New Roman" w:cs="Times New Roman"/>
          <w:sz w:val="24"/>
          <w:szCs w:val="24"/>
        </w:rPr>
        <w:t>Commissioner Geyer,</w:t>
      </w:r>
      <w:r>
        <w:rPr>
          <w:rFonts w:ascii="Times New Roman" w:hAnsi="Times New Roman" w:cs="Times New Roman"/>
          <w:sz w:val="24"/>
          <w:szCs w:val="24"/>
        </w:rPr>
        <w:t xml:space="preserve"> Commissioner Hartmann, Commissioner Kyriaco, Commissioner Nelson, Commissioner Patino, Commissioner Richardson, </w:t>
      </w:r>
      <w:r w:rsidRPr="00CF40AF">
        <w:rPr>
          <w:rFonts w:ascii="Times New Roman" w:hAnsi="Times New Roman" w:cs="Times New Roman"/>
          <w:sz w:val="24"/>
          <w:szCs w:val="24"/>
        </w:rPr>
        <w:t>Commissioner Stark, and Commissioner Williams</w:t>
      </w:r>
    </w:p>
    <w:p w14:paraId="591A702E" w14:textId="77777777" w:rsidR="00F70B09" w:rsidRDefault="00F70B09" w:rsidP="00F70B09">
      <w:pPr>
        <w:ind w:left="2880" w:hanging="1440"/>
        <w:rPr>
          <w:rFonts w:ascii="Times New Roman" w:hAnsi="Times New Roman" w:cs="Times New Roman"/>
          <w:sz w:val="24"/>
          <w:szCs w:val="24"/>
        </w:rPr>
      </w:pPr>
    </w:p>
    <w:p w14:paraId="664E754B" w14:textId="77777777" w:rsidR="00F70B09" w:rsidRDefault="00F70B09" w:rsidP="00F70B09">
      <w:pPr>
        <w:ind w:left="2880" w:hanging="1440"/>
        <w:rPr>
          <w:rFonts w:ascii="Times New Roman" w:hAnsi="Times New Roman" w:cs="Times New Roman"/>
          <w:sz w:val="24"/>
          <w:szCs w:val="24"/>
        </w:rPr>
      </w:pPr>
      <w:r>
        <w:rPr>
          <w:rFonts w:ascii="Times New Roman" w:hAnsi="Times New Roman" w:cs="Times New Roman"/>
          <w:b/>
          <w:sz w:val="24"/>
          <w:szCs w:val="24"/>
        </w:rPr>
        <w:t xml:space="preserve">Absent: </w:t>
      </w:r>
      <w:r>
        <w:rPr>
          <w:rFonts w:ascii="Times New Roman" w:hAnsi="Times New Roman" w:cs="Times New Roman"/>
          <w:b/>
          <w:sz w:val="24"/>
          <w:szCs w:val="24"/>
        </w:rPr>
        <w:tab/>
        <w:t xml:space="preserve">1 – </w:t>
      </w:r>
      <w:r w:rsidRPr="00CF40AF">
        <w:rPr>
          <w:rFonts w:ascii="Times New Roman" w:hAnsi="Times New Roman" w:cs="Times New Roman"/>
          <w:sz w:val="24"/>
          <w:szCs w:val="24"/>
        </w:rPr>
        <w:t xml:space="preserve">Commissioner </w:t>
      </w:r>
      <w:r>
        <w:rPr>
          <w:rFonts w:ascii="Times New Roman" w:hAnsi="Times New Roman" w:cs="Times New Roman"/>
          <w:sz w:val="24"/>
          <w:szCs w:val="24"/>
        </w:rPr>
        <w:t>Osborne</w:t>
      </w:r>
    </w:p>
    <w:p w14:paraId="6AF69D41" w14:textId="77777777" w:rsidR="00F70B09" w:rsidRDefault="00F70B09" w:rsidP="00F70B09">
      <w:pPr>
        <w:ind w:left="2880" w:hanging="1440"/>
        <w:rPr>
          <w:rFonts w:ascii="Times New Roman" w:hAnsi="Times New Roman" w:cs="Times New Roman"/>
          <w:sz w:val="24"/>
          <w:szCs w:val="24"/>
        </w:rPr>
      </w:pPr>
    </w:p>
    <w:p w14:paraId="11FBACBE" w14:textId="77777777" w:rsidR="00F70B09" w:rsidRDefault="00F70B09" w:rsidP="00F70B09">
      <w:pPr>
        <w:tabs>
          <w:tab w:val="left" w:pos="2430"/>
        </w:tabs>
        <w:ind w:left="2520" w:hanging="2430"/>
        <w:rPr>
          <w:rFonts w:ascii="Times New Roman" w:hAnsi="Times New Roman" w:cs="Times New Roman"/>
          <w:sz w:val="24"/>
          <w:szCs w:val="24"/>
        </w:rPr>
      </w:pPr>
      <w:r>
        <w:rPr>
          <w:rFonts w:ascii="Times New Roman" w:hAnsi="Times New Roman" w:cs="Times New Roman"/>
          <w:sz w:val="24"/>
          <w:szCs w:val="24"/>
        </w:rPr>
        <w:t xml:space="preserve">*Commissioner Kyriaco voted in Commissioner Osborne’s absence.  Commissioner </w:t>
      </w:r>
    </w:p>
    <w:p w14:paraId="35C0E742" w14:textId="77777777" w:rsidR="00F70B09" w:rsidRDefault="00F70B09" w:rsidP="00F70B09">
      <w:pPr>
        <w:tabs>
          <w:tab w:val="left" w:pos="2430"/>
        </w:tabs>
        <w:ind w:left="2520" w:hanging="2430"/>
        <w:rPr>
          <w:rFonts w:ascii="Times New Roman" w:hAnsi="Times New Roman" w:cs="Times New Roman"/>
          <w:sz w:val="24"/>
          <w:szCs w:val="24"/>
        </w:rPr>
      </w:pPr>
      <w:r>
        <w:rPr>
          <w:rFonts w:ascii="Times New Roman" w:hAnsi="Times New Roman" w:cs="Times New Roman"/>
          <w:sz w:val="24"/>
          <w:szCs w:val="24"/>
        </w:rPr>
        <w:t xml:space="preserve"> Nelson voted in place of Commissioner Williams until he arrived at the meeting at 1:04 p.m. </w:t>
      </w:r>
    </w:p>
    <w:p w14:paraId="4988D697" w14:textId="77777777" w:rsidR="00F70B09" w:rsidRDefault="00F70B09" w:rsidP="00F70B09">
      <w:pPr>
        <w:tabs>
          <w:tab w:val="left" w:pos="2430"/>
        </w:tabs>
        <w:ind w:left="2520" w:hanging="2430"/>
        <w:rPr>
          <w:rFonts w:ascii="Times New Roman" w:hAnsi="Times New Roman" w:cs="Times New Roman"/>
          <w:sz w:val="24"/>
          <w:szCs w:val="24"/>
        </w:rPr>
      </w:pPr>
      <w:r>
        <w:rPr>
          <w:rFonts w:ascii="Times New Roman" w:hAnsi="Times New Roman" w:cs="Times New Roman"/>
          <w:sz w:val="24"/>
          <w:szCs w:val="24"/>
        </w:rPr>
        <w:t xml:space="preserve">and Commissioner Allen voted in place of Commissioner Freeman until he arrived at the </w:t>
      </w:r>
    </w:p>
    <w:p w14:paraId="7F1EBEAD" w14:textId="4474A272" w:rsidR="00F70B09" w:rsidRDefault="00F70B09" w:rsidP="00F70B09">
      <w:pPr>
        <w:tabs>
          <w:tab w:val="left" w:pos="2430"/>
        </w:tabs>
        <w:ind w:left="2520" w:hanging="2430"/>
        <w:rPr>
          <w:rFonts w:ascii="Times New Roman" w:hAnsi="Times New Roman" w:cs="Times New Roman"/>
          <w:sz w:val="24"/>
          <w:szCs w:val="24"/>
        </w:rPr>
      </w:pPr>
      <w:r>
        <w:rPr>
          <w:rFonts w:ascii="Times New Roman" w:hAnsi="Times New Roman" w:cs="Times New Roman"/>
          <w:sz w:val="24"/>
          <w:szCs w:val="24"/>
        </w:rPr>
        <w:t>meeting at 1:06 p.m.</w:t>
      </w:r>
    </w:p>
    <w:p w14:paraId="4B3980BA" w14:textId="77777777" w:rsidR="00F70B09" w:rsidRPr="000E5990" w:rsidRDefault="00F70B09" w:rsidP="002B58C0">
      <w:pPr>
        <w:rPr>
          <w:rFonts w:ascii="Times New Roman" w:hAnsi="Times New Roman" w:cs="Times New Roman"/>
          <w:sz w:val="24"/>
          <w:szCs w:val="24"/>
        </w:rPr>
      </w:pPr>
    </w:p>
    <w:p w14:paraId="0698D661" w14:textId="77777777" w:rsidR="002B58C0" w:rsidRPr="000E5990" w:rsidRDefault="002B58C0" w:rsidP="002B58C0">
      <w:pPr>
        <w:jc w:val="both"/>
        <w:rPr>
          <w:rFonts w:ascii="Times New Roman" w:hAnsi="Times New Roman" w:cs="Times New Roman"/>
          <w:b/>
          <w:sz w:val="24"/>
          <w:szCs w:val="24"/>
        </w:rPr>
      </w:pPr>
    </w:p>
    <w:p w14:paraId="3A120CD3" w14:textId="23259F3E" w:rsidR="006E5A50" w:rsidRPr="00E266E8" w:rsidRDefault="002B58C0" w:rsidP="00E266E8">
      <w:pPr>
        <w:jc w:val="both"/>
        <w:rPr>
          <w:rFonts w:ascii="Times New Roman" w:hAnsi="Times New Roman" w:cs="Times New Roman"/>
          <w:b/>
          <w:sz w:val="24"/>
          <w:szCs w:val="24"/>
        </w:rPr>
      </w:pPr>
      <w:r w:rsidRPr="000E5990">
        <w:rPr>
          <w:rFonts w:ascii="Times New Roman" w:hAnsi="Times New Roman" w:cs="Times New Roman"/>
          <w:b/>
          <w:sz w:val="24"/>
          <w:szCs w:val="24"/>
        </w:rPr>
        <w:t>Pledge of Allegiance</w:t>
      </w:r>
    </w:p>
    <w:p w14:paraId="6C17D457" w14:textId="77777777" w:rsidR="005A3DE9" w:rsidRDefault="005A3DE9" w:rsidP="00B86ED3">
      <w:pPr>
        <w:tabs>
          <w:tab w:val="left" w:pos="1848"/>
        </w:tabs>
        <w:rPr>
          <w:rFonts w:ascii="Times New Roman" w:hAnsi="Times New Roman" w:cs="Times New Roman"/>
          <w:iCs/>
          <w:sz w:val="24"/>
          <w:szCs w:val="24"/>
        </w:rPr>
      </w:pPr>
    </w:p>
    <w:p w14:paraId="088BFC2D" w14:textId="7B1C1DF8" w:rsidR="00E266E8" w:rsidRDefault="00E266E8" w:rsidP="00E266E8">
      <w:pPr>
        <w:jc w:val="both"/>
        <w:rPr>
          <w:rFonts w:ascii="Times New Roman" w:hAnsi="Times New Roman" w:cs="Times New Roman"/>
          <w:b/>
          <w:sz w:val="24"/>
          <w:szCs w:val="24"/>
        </w:rPr>
      </w:pPr>
      <w:r w:rsidRPr="000E5990">
        <w:rPr>
          <w:rFonts w:ascii="Times New Roman" w:hAnsi="Times New Roman" w:cs="Times New Roman"/>
          <w:b/>
          <w:sz w:val="24"/>
          <w:szCs w:val="24"/>
        </w:rPr>
        <w:t xml:space="preserve">Approval of Minutes of the </w:t>
      </w:r>
      <w:r w:rsidR="00EE600E">
        <w:rPr>
          <w:rFonts w:ascii="Times New Roman" w:hAnsi="Times New Roman" w:cs="Times New Roman"/>
          <w:b/>
          <w:sz w:val="24"/>
          <w:szCs w:val="24"/>
        </w:rPr>
        <w:t>May</w:t>
      </w:r>
      <w:r w:rsidR="00926C79">
        <w:rPr>
          <w:rFonts w:ascii="Times New Roman" w:hAnsi="Times New Roman" w:cs="Times New Roman"/>
          <w:b/>
          <w:sz w:val="24"/>
          <w:szCs w:val="24"/>
        </w:rPr>
        <w:t xml:space="preserve"> </w:t>
      </w:r>
      <w:r w:rsidR="00EE600E">
        <w:rPr>
          <w:rFonts w:ascii="Times New Roman" w:hAnsi="Times New Roman" w:cs="Times New Roman"/>
          <w:b/>
          <w:sz w:val="24"/>
          <w:szCs w:val="24"/>
        </w:rPr>
        <w:t>4</w:t>
      </w:r>
      <w:r w:rsidR="00755D1B">
        <w:rPr>
          <w:rFonts w:ascii="Times New Roman" w:hAnsi="Times New Roman" w:cs="Times New Roman"/>
          <w:b/>
          <w:sz w:val="24"/>
          <w:szCs w:val="24"/>
        </w:rPr>
        <w:t>,</w:t>
      </w:r>
      <w:r w:rsidRPr="000E5990">
        <w:rPr>
          <w:rFonts w:ascii="Times New Roman" w:hAnsi="Times New Roman" w:cs="Times New Roman"/>
          <w:b/>
          <w:sz w:val="24"/>
          <w:szCs w:val="24"/>
        </w:rPr>
        <w:t xml:space="preserve"> 20</w:t>
      </w:r>
      <w:r>
        <w:rPr>
          <w:rFonts w:ascii="Times New Roman" w:hAnsi="Times New Roman" w:cs="Times New Roman"/>
          <w:b/>
          <w:sz w:val="24"/>
          <w:szCs w:val="24"/>
        </w:rPr>
        <w:t>2</w:t>
      </w:r>
      <w:r w:rsidR="00B843EF">
        <w:rPr>
          <w:rFonts w:ascii="Times New Roman" w:hAnsi="Times New Roman" w:cs="Times New Roman"/>
          <w:b/>
          <w:sz w:val="24"/>
          <w:szCs w:val="24"/>
        </w:rPr>
        <w:t>3</w:t>
      </w:r>
      <w:r w:rsidRPr="000E5990">
        <w:rPr>
          <w:rFonts w:ascii="Times New Roman" w:hAnsi="Times New Roman" w:cs="Times New Roman"/>
          <w:b/>
          <w:sz w:val="24"/>
          <w:szCs w:val="24"/>
        </w:rPr>
        <w:t xml:space="preserve"> Regular Meeting </w:t>
      </w:r>
    </w:p>
    <w:p w14:paraId="709F405E" w14:textId="77777777" w:rsidR="00F70B09" w:rsidRDefault="00F70B09" w:rsidP="00E266E8">
      <w:pPr>
        <w:jc w:val="both"/>
        <w:rPr>
          <w:rFonts w:ascii="Times New Roman" w:hAnsi="Times New Roman" w:cs="Times New Roman"/>
          <w:b/>
          <w:sz w:val="24"/>
          <w:szCs w:val="24"/>
        </w:rPr>
      </w:pPr>
    </w:p>
    <w:p w14:paraId="575D6FBC" w14:textId="1635353A" w:rsidR="00F70B09" w:rsidRPr="0025111E" w:rsidRDefault="00F70B09" w:rsidP="00F70B09">
      <w:pPr>
        <w:tabs>
          <w:tab w:val="left" w:pos="1848"/>
        </w:tabs>
        <w:ind w:left="1418"/>
        <w:rPr>
          <w:rFonts w:ascii="Times New Roman" w:hAnsi="Times New Roman" w:cs="Times New Roman"/>
          <w:b/>
          <w:iCs/>
          <w:sz w:val="24"/>
          <w:szCs w:val="24"/>
        </w:rPr>
      </w:pPr>
      <w:r w:rsidRPr="0025111E">
        <w:rPr>
          <w:rFonts w:ascii="Times New Roman" w:hAnsi="Times New Roman" w:cs="Times New Roman"/>
          <w:b/>
          <w:iCs/>
          <w:sz w:val="24"/>
          <w:szCs w:val="24"/>
        </w:rPr>
        <w:t xml:space="preserve">A motion was made by Commissioner </w:t>
      </w:r>
      <w:r>
        <w:rPr>
          <w:rFonts w:ascii="Times New Roman" w:hAnsi="Times New Roman" w:cs="Times New Roman"/>
          <w:b/>
          <w:iCs/>
          <w:sz w:val="24"/>
          <w:szCs w:val="24"/>
        </w:rPr>
        <w:t>Patino</w:t>
      </w:r>
      <w:r w:rsidRPr="0025111E">
        <w:rPr>
          <w:rFonts w:ascii="Times New Roman" w:hAnsi="Times New Roman" w:cs="Times New Roman"/>
          <w:b/>
          <w:iCs/>
          <w:sz w:val="24"/>
          <w:szCs w:val="24"/>
        </w:rPr>
        <w:t xml:space="preserve">, seconded by Commissioner </w:t>
      </w:r>
      <w:r>
        <w:rPr>
          <w:rFonts w:ascii="Times New Roman" w:hAnsi="Times New Roman" w:cs="Times New Roman"/>
          <w:b/>
          <w:iCs/>
          <w:sz w:val="24"/>
          <w:szCs w:val="24"/>
        </w:rPr>
        <w:t>Nelson</w:t>
      </w:r>
      <w:r w:rsidRPr="0025111E">
        <w:rPr>
          <w:rFonts w:ascii="Times New Roman" w:hAnsi="Times New Roman" w:cs="Times New Roman"/>
          <w:b/>
          <w:iCs/>
          <w:sz w:val="24"/>
          <w:szCs w:val="24"/>
        </w:rPr>
        <w:t xml:space="preserve"> to </w:t>
      </w:r>
      <w:r>
        <w:rPr>
          <w:rFonts w:ascii="Times New Roman" w:hAnsi="Times New Roman" w:cs="Times New Roman"/>
          <w:b/>
          <w:iCs/>
          <w:sz w:val="24"/>
          <w:szCs w:val="24"/>
        </w:rPr>
        <w:t xml:space="preserve">approve the minutes </w:t>
      </w:r>
    </w:p>
    <w:p w14:paraId="369459A9" w14:textId="77777777" w:rsidR="00F70B09" w:rsidRPr="0025111E" w:rsidRDefault="00F70B09" w:rsidP="00F70B09">
      <w:pPr>
        <w:tabs>
          <w:tab w:val="left" w:pos="1848"/>
        </w:tabs>
        <w:ind w:left="1418"/>
        <w:rPr>
          <w:rFonts w:ascii="Times New Roman" w:hAnsi="Times New Roman" w:cs="Times New Roman"/>
          <w:b/>
          <w:iCs/>
          <w:sz w:val="24"/>
          <w:szCs w:val="24"/>
        </w:rPr>
      </w:pPr>
    </w:p>
    <w:p w14:paraId="7440847B" w14:textId="77777777" w:rsidR="00F70B09" w:rsidRPr="0025111E" w:rsidRDefault="00F70B09" w:rsidP="00F70B09">
      <w:pPr>
        <w:tabs>
          <w:tab w:val="left" w:pos="1848"/>
        </w:tabs>
        <w:ind w:left="1418"/>
        <w:rPr>
          <w:rFonts w:ascii="Times New Roman" w:hAnsi="Times New Roman" w:cs="Times New Roman"/>
          <w:b/>
          <w:iCs/>
          <w:sz w:val="24"/>
          <w:szCs w:val="24"/>
        </w:rPr>
      </w:pPr>
      <w:r w:rsidRPr="0025111E">
        <w:rPr>
          <w:rFonts w:ascii="Times New Roman" w:hAnsi="Times New Roman" w:cs="Times New Roman"/>
          <w:b/>
          <w:iCs/>
          <w:sz w:val="24"/>
          <w:szCs w:val="24"/>
        </w:rPr>
        <w:t>The motion carried by the following vote:</w:t>
      </w:r>
    </w:p>
    <w:p w14:paraId="6A274596" w14:textId="77777777" w:rsidR="00F70B09" w:rsidRPr="0025111E" w:rsidRDefault="00F70B09" w:rsidP="00F70B09">
      <w:pPr>
        <w:tabs>
          <w:tab w:val="left" w:pos="1848"/>
        </w:tabs>
        <w:ind w:left="1418"/>
        <w:rPr>
          <w:rFonts w:ascii="Times New Roman" w:hAnsi="Times New Roman" w:cs="Times New Roman"/>
          <w:b/>
          <w:iCs/>
          <w:sz w:val="24"/>
          <w:szCs w:val="24"/>
        </w:rPr>
      </w:pPr>
    </w:p>
    <w:p w14:paraId="7FA582B3" w14:textId="17C0B9D6" w:rsidR="00F70B09" w:rsidRDefault="00F70B09" w:rsidP="00F70B09">
      <w:pPr>
        <w:ind w:left="2880" w:hanging="1440"/>
        <w:jc w:val="both"/>
        <w:rPr>
          <w:rFonts w:ascii="Times New Roman" w:hAnsi="Times New Roman" w:cs="Times New Roman"/>
          <w:sz w:val="24"/>
          <w:szCs w:val="24"/>
        </w:rPr>
      </w:pPr>
      <w:r w:rsidRPr="0025111E">
        <w:rPr>
          <w:rFonts w:ascii="Times New Roman" w:hAnsi="Times New Roman" w:cs="Times New Roman"/>
          <w:b/>
          <w:iCs/>
          <w:sz w:val="24"/>
          <w:szCs w:val="24"/>
        </w:rPr>
        <w:t>Ayes:</w:t>
      </w:r>
      <w:r>
        <w:rPr>
          <w:rFonts w:ascii="Times New Roman" w:hAnsi="Times New Roman" w:cs="Times New Roman"/>
          <w:iCs/>
          <w:sz w:val="24"/>
          <w:szCs w:val="24"/>
        </w:rPr>
        <w:tab/>
      </w:r>
      <w:r>
        <w:rPr>
          <w:rFonts w:ascii="Times New Roman" w:hAnsi="Times New Roman" w:cs="Times New Roman"/>
          <w:b/>
          <w:sz w:val="24"/>
          <w:szCs w:val="24"/>
        </w:rPr>
        <w:t xml:space="preserve">7 </w:t>
      </w:r>
      <w:r w:rsidRPr="00CF40AF">
        <w:rPr>
          <w:rFonts w:ascii="Times New Roman" w:hAnsi="Times New Roman" w:cs="Times New Roman"/>
          <w:b/>
          <w:sz w:val="24"/>
          <w:szCs w:val="24"/>
        </w:rPr>
        <w:t xml:space="preserve">– </w:t>
      </w:r>
      <w:r>
        <w:rPr>
          <w:rFonts w:ascii="Times New Roman" w:hAnsi="Times New Roman" w:cs="Times New Roman"/>
          <w:sz w:val="24"/>
          <w:szCs w:val="24"/>
        </w:rPr>
        <w:t>Commissioner Allen</w:t>
      </w:r>
      <w:r w:rsidRPr="00E86791">
        <w:rPr>
          <w:rFonts w:ascii="Times New Roman" w:hAnsi="Times New Roman" w:cs="Times New Roman"/>
          <w:sz w:val="24"/>
          <w:szCs w:val="24"/>
        </w:rPr>
        <w:t>, Commissioner</w:t>
      </w:r>
      <w:r>
        <w:rPr>
          <w:rFonts w:ascii="Times New Roman" w:hAnsi="Times New Roman" w:cs="Times New Roman"/>
          <w:sz w:val="24"/>
          <w:szCs w:val="24"/>
        </w:rPr>
        <w:t xml:space="preserve"> </w:t>
      </w:r>
      <w:r w:rsidRPr="00E86791">
        <w:rPr>
          <w:rFonts w:ascii="Times New Roman" w:hAnsi="Times New Roman" w:cs="Times New Roman"/>
          <w:sz w:val="24"/>
          <w:szCs w:val="24"/>
        </w:rPr>
        <w:t>Geyer</w:t>
      </w:r>
      <w:r>
        <w:rPr>
          <w:rFonts w:ascii="Times New Roman" w:hAnsi="Times New Roman" w:cs="Times New Roman"/>
          <w:sz w:val="24"/>
          <w:szCs w:val="24"/>
        </w:rPr>
        <w:t xml:space="preserve">, Commissioner Kyriaco, Commissioner Patino, Commissioner Stark, Commissioner Nelson and Commissioner Hartmann   </w:t>
      </w:r>
    </w:p>
    <w:p w14:paraId="38AF6A2B" w14:textId="77777777" w:rsidR="00F70B09" w:rsidRPr="000E5990" w:rsidRDefault="00F70B09" w:rsidP="00E266E8">
      <w:pPr>
        <w:jc w:val="both"/>
        <w:rPr>
          <w:rFonts w:ascii="Times New Roman" w:hAnsi="Times New Roman" w:cs="Times New Roman"/>
          <w:b/>
          <w:sz w:val="24"/>
          <w:szCs w:val="24"/>
        </w:rPr>
      </w:pPr>
    </w:p>
    <w:p w14:paraId="3A5C789D" w14:textId="3C2527B9" w:rsidR="00E266E8" w:rsidRDefault="00E266E8" w:rsidP="00B86ED3">
      <w:pPr>
        <w:tabs>
          <w:tab w:val="left" w:pos="1848"/>
        </w:tabs>
        <w:rPr>
          <w:rFonts w:ascii="Times New Roman" w:hAnsi="Times New Roman" w:cs="Times New Roman"/>
          <w:iCs/>
          <w:sz w:val="24"/>
          <w:szCs w:val="24"/>
        </w:rPr>
      </w:pPr>
    </w:p>
    <w:p w14:paraId="466A6DFF" w14:textId="77777777" w:rsidR="00C0029D" w:rsidRDefault="00C0029D" w:rsidP="00B86ED3">
      <w:pPr>
        <w:tabs>
          <w:tab w:val="left" w:pos="1848"/>
        </w:tabs>
        <w:rPr>
          <w:rFonts w:ascii="Times New Roman" w:hAnsi="Times New Roman" w:cs="Times New Roman"/>
          <w:iCs/>
          <w:sz w:val="24"/>
          <w:szCs w:val="24"/>
        </w:rPr>
      </w:pPr>
    </w:p>
    <w:p w14:paraId="541CF998" w14:textId="77777777" w:rsidR="00F70B09" w:rsidRDefault="00F70B09" w:rsidP="00F70B09">
      <w:pPr>
        <w:ind w:left="720" w:hanging="720"/>
        <w:rPr>
          <w:rFonts w:ascii="Times New Roman" w:hAnsi="Times New Roman" w:cs="Times New Roman"/>
          <w:b/>
          <w:sz w:val="24"/>
          <w:szCs w:val="24"/>
        </w:rPr>
      </w:pPr>
      <w:r>
        <w:rPr>
          <w:rFonts w:ascii="Times New Roman" w:hAnsi="Times New Roman" w:cs="Times New Roman"/>
          <w:b/>
          <w:sz w:val="24"/>
          <w:szCs w:val="24"/>
        </w:rPr>
        <w:t>Public Comment Period</w:t>
      </w:r>
    </w:p>
    <w:p w14:paraId="76A01023" w14:textId="77777777" w:rsidR="00F70B09" w:rsidRDefault="00F70B09" w:rsidP="00F70B09">
      <w:pPr>
        <w:ind w:left="720" w:hanging="720"/>
        <w:jc w:val="center"/>
        <w:rPr>
          <w:rFonts w:ascii="Times New Roman" w:hAnsi="Times New Roman" w:cs="Times New Roman"/>
          <w:b/>
          <w:sz w:val="24"/>
          <w:szCs w:val="24"/>
        </w:rPr>
      </w:pPr>
    </w:p>
    <w:p w14:paraId="7597F956" w14:textId="77777777" w:rsidR="00F70B09" w:rsidRDefault="00F70B09" w:rsidP="00F70B09">
      <w:pPr>
        <w:tabs>
          <w:tab w:val="left" w:pos="1848"/>
        </w:tabs>
        <w:ind w:firstLine="1418"/>
        <w:rPr>
          <w:rFonts w:ascii="Times New Roman" w:hAnsi="Times New Roman" w:cs="Times New Roman"/>
          <w:b/>
          <w:iCs/>
          <w:sz w:val="24"/>
          <w:szCs w:val="24"/>
        </w:rPr>
      </w:pPr>
      <w:r>
        <w:rPr>
          <w:rFonts w:ascii="Times New Roman" w:hAnsi="Times New Roman" w:cs="Times New Roman"/>
          <w:b/>
          <w:iCs/>
          <w:sz w:val="24"/>
          <w:szCs w:val="24"/>
        </w:rPr>
        <w:t>No requests to speak.</w:t>
      </w:r>
    </w:p>
    <w:p w14:paraId="74AFE254" w14:textId="05DF91F2" w:rsidR="002737E1" w:rsidRDefault="002737E1" w:rsidP="00B86ED3">
      <w:pPr>
        <w:tabs>
          <w:tab w:val="left" w:pos="1848"/>
        </w:tabs>
        <w:rPr>
          <w:rFonts w:ascii="Times New Roman" w:hAnsi="Times New Roman" w:cs="Times New Roman"/>
          <w:iCs/>
          <w:sz w:val="24"/>
          <w:szCs w:val="24"/>
        </w:rPr>
      </w:pPr>
    </w:p>
    <w:p w14:paraId="5BDFBCD7" w14:textId="77777777" w:rsidR="00B86ED3" w:rsidRPr="00F70B09" w:rsidRDefault="00B86ED3" w:rsidP="00F70B09">
      <w:pPr>
        <w:tabs>
          <w:tab w:val="left" w:pos="1848"/>
        </w:tabs>
        <w:rPr>
          <w:rFonts w:ascii="Times New Roman" w:hAnsi="Times New Roman" w:cs="Times New Roman"/>
          <w:b/>
          <w:bCs/>
          <w:iCs/>
          <w:sz w:val="24"/>
          <w:szCs w:val="24"/>
        </w:rPr>
      </w:pPr>
      <w:r w:rsidRPr="00F70B09">
        <w:rPr>
          <w:rFonts w:ascii="Times New Roman" w:hAnsi="Times New Roman" w:cs="Times New Roman"/>
          <w:b/>
          <w:bCs/>
          <w:iCs/>
          <w:sz w:val="24"/>
          <w:szCs w:val="24"/>
        </w:rPr>
        <w:t>Consent Calendar</w:t>
      </w:r>
    </w:p>
    <w:p w14:paraId="3FB7FCA5" w14:textId="77777777" w:rsidR="00B86ED3" w:rsidRDefault="00B86ED3" w:rsidP="00B86ED3">
      <w:pPr>
        <w:tabs>
          <w:tab w:val="left" w:pos="1848"/>
        </w:tabs>
        <w:rPr>
          <w:rFonts w:ascii="Times New Roman" w:hAnsi="Times New Roman" w:cs="Times New Roman"/>
          <w:iCs/>
          <w:sz w:val="24"/>
          <w:szCs w:val="24"/>
        </w:rPr>
      </w:pPr>
    </w:p>
    <w:p w14:paraId="5025A473" w14:textId="4FB61881" w:rsidR="00FE3EE3" w:rsidRDefault="00B86ED3" w:rsidP="00C0029D">
      <w:pPr>
        <w:pStyle w:val="ListParagraph"/>
        <w:numPr>
          <w:ilvl w:val="0"/>
          <w:numId w:val="4"/>
        </w:numPr>
        <w:ind w:left="360" w:right="270"/>
        <w:rPr>
          <w:rFonts w:ascii="Times New Roman" w:hAnsi="Times New Roman"/>
          <w:sz w:val="24"/>
          <w:szCs w:val="24"/>
        </w:rPr>
      </w:pPr>
      <w:r w:rsidRPr="00A23AD7">
        <w:rPr>
          <w:rFonts w:ascii="Times New Roman" w:hAnsi="Times New Roman"/>
          <w:sz w:val="24"/>
          <w:szCs w:val="24"/>
        </w:rPr>
        <w:t xml:space="preserve">Receive and file a report on Disbursements for </w:t>
      </w:r>
      <w:r w:rsidR="00926C79">
        <w:rPr>
          <w:rFonts w:ascii="Times New Roman" w:hAnsi="Times New Roman"/>
          <w:sz w:val="24"/>
          <w:szCs w:val="24"/>
        </w:rPr>
        <w:t>Ma</w:t>
      </w:r>
      <w:r w:rsidR="00EE600E">
        <w:rPr>
          <w:rFonts w:ascii="Times New Roman" w:hAnsi="Times New Roman"/>
          <w:sz w:val="24"/>
          <w:szCs w:val="24"/>
        </w:rPr>
        <w:t>y, June</w:t>
      </w:r>
      <w:r w:rsidR="00755D1B" w:rsidRPr="00A23AD7">
        <w:rPr>
          <w:rFonts w:ascii="Times New Roman" w:hAnsi="Times New Roman"/>
          <w:sz w:val="24"/>
          <w:szCs w:val="24"/>
        </w:rPr>
        <w:t xml:space="preserve"> and </w:t>
      </w:r>
      <w:r w:rsidR="00EE600E">
        <w:rPr>
          <w:rFonts w:ascii="Times New Roman" w:hAnsi="Times New Roman"/>
          <w:sz w:val="24"/>
          <w:szCs w:val="24"/>
        </w:rPr>
        <w:t>July</w:t>
      </w:r>
      <w:r w:rsidR="001F21D1" w:rsidRPr="00A23AD7">
        <w:rPr>
          <w:rFonts w:ascii="Times New Roman" w:hAnsi="Times New Roman"/>
          <w:sz w:val="24"/>
          <w:szCs w:val="24"/>
        </w:rPr>
        <w:t>,</w:t>
      </w:r>
      <w:r w:rsidRPr="00A23AD7">
        <w:rPr>
          <w:rFonts w:ascii="Times New Roman" w:hAnsi="Times New Roman"/>
          <w:sz w:val="24"/>
          <w:szCs w:val="24"/>
        </w:rPr>
        <w:t xml:space="preserve"> 202</w:t>
      </w:r>
      <w:r w:rsidR="00B843EF">
        <w:rPr>
          <w:rFonts w:ascii="Times New Roman" w:hAnsi="Times New Roman"/>
          <w:sz w:val="24"/>
          <w:szCs w:val="24"/>
        </w:rPr>
        <w:t>3</w:t>
      </w:r>
      <w:r w:rsidRPr="00A23AD7">
        <w:rPr>
          <w:rFonts w:ascii="Times New Roman" w:hAnsi="Times New Roman"/>
          <w:sz w:val="24"/>
          <w:szCs w:val="24"/>
        </w:rPr>
        <w:t>.</w:t>
      </w:r>
    </w:p>
    <w:p w14:paraId="377A6418" w14:textId="77777777" w:rsidR="00EE600E" w:rsidRDefault="00EE600E" w:rsidP="00EE600E">
      <w:pPr>
        <w:pStyle w:val="ListParagraph"/>
        <w:ind w:left="360" w:right="270"/>
        <w:rPr>
          <w:rFonts w:ascii="Times New Roman" w:hAnsi="Times New Roman"/>
          <w:sz w:val="24"/>
          <w:szCs w:val="24"/>
        </w:rPr>
      </w:pPr>
    </w:p>
    <w:p w14:paraId="08429BD3" w14:textId="61F016C6" w:rsidR="00F74C9E" w:rsidRDefault="00F74C9E" w:rsidP="00F74C9E">
      <w:pPr>
        <w:pStyle w:val="ListParagraph"/>
        <w:numPr>
          <w:ilvl w:val="0"/>
          <w:numId w:val="4"/>
        </w:numPr>
        <w:ind w:left="360" w:right="270"/>
        <w:jc w:val="both"/>
        <w:rPr>
          <w:rFonts w:ascii="Times New Roman" w:hAnsi="Times New Roman"/>
          <w:sz w:val="24"/>
          <w:szCs w:val="24"/>
        </w:rPr>
      </w:pPr>
      <w:r w:rsidRPr="00A124EF">
        <w:rPr>
          <w:rFonts w:ascii="Times New Roman" w:hAnsi="Times New Roman"/>
          <w:bCs/>
          <w:color w:val="1A1A1A"/>
          <w:w w:val="105"/>
          <w:sz w:val="24"/>
          <w:szCs w:val="24"/>
        </w:rPr>
        <w:t>Consider amendment to the 202</w:t>
      </w:r>
      <w:r>
        <w:rPr>
          <w:rFonts w:ascii="Times New Roman" w:hAnsi="Times New Roman"/>
          <w:bCs/>
          <w:color w:val="1A1A1A"/>
          <w:w w:val="105"/>
          <w:sz w:val="24"/>
          <w:szCs w:val="24"/>
        </w:rPr>
        <w:t>3</w:t>
      </w:r>
      <w:r w:rsidRPr="00A124EF">
        <w:rPr>
          <w:rFonts w:ascii="Times New Roman" w:hAnsi="Times New Roman"/>
          <w:bCs/>
          <w:color w:val="1A1A1A"/>
          <w:w w:val="105"/>
          <w:sz w:val="24"/>
          <w:szCs w:val="24"/>
        </w:rPr>
        <w:t xml:space="preserve"> Commission Regular </w:t>
      </w:r>
      <w:r>
        <w:rPr>
          <w:rFonts w:ascii="Times New Roman" w:hAnsi="Times New Roman"/>
          <w:bCs/>
          <w:color w:val="1A1A1A"/>
          <w:w w:val="105"/>
          <w:sz w:val="24"/>
          <w:szCs w:val="24"/>
        </w:rPr>
        <w:t>Meeting Schedule by changing location of Commission’s September 7</w:t>
      </w:r>
      <w:r w:rsidRPr="00F74C9E">
        <w:rPr>
          <w:rFonts w:ascii="Times New Roman" w:hAnsi="Times New Roman"/>
          <w:bCs/>
          <w:color w:val="1A1A1A"/>
          <w:w w:val="105"/>
          <w:sz w:val="24"/>
          <w:szCs w:val="24"/>
          <w:vertAlign w:val="superscript"/>
        </w:rPr>
        <w:t>th</w:t>
      </w:r>
      <w:r>
        <w:rPr>
          <w:rFonts w:ascii="Times New Roman" w:hAnsi="Times New Roman"/>
          <w:bCs/>
          <w:color w:val="1A1A1A"/>
          <w:w w:val="105"/>
          <w:sz w:val="24"/>
          <w:szCs w:val="24"/>
        </w:rPr>
        <w:t xml:space="preserve"> and November 2</w:t>
      </w:r>
      <w:r w:rsidRPr="00F74C9E">
        <w:rPr>
          <w:rFonts w:ascii="Times New Roman" w:hAnsi="Times New Roman"/>
          <w:bCs/>
          <w:color w:val="1A1A1A"/>
          <w:w w:val="105"/>
          <w:sz w:val="24"/>
          <w:szCs w:val="24"/>
          <w:vertAlign w:val="superscript"/>
        </w:rPr>
        <w:t>nd</w:t>
      </w:r>
      <w:r>
        <w:rPr>
          <w:rFonts w:ascii="Times New Roman" w:hAnsi="Times New Roman"/>
          <w:bCs/>
          <w:color w:val="1A1A1A"/>
          <w:w w:val="105"/>
          <w:sz w:val="24"/>
          <w:szCs w:val="24"/>
        </w:rPr>
        <w:t xml:space="preserve"> m</w:t>
      </w:r>
      <w:r w:rsidRPr="00A124EF">
        <w:rPr>
          <w:rFonts w:ascii="Times New Roman" w:hAnsi="Times New Roman"/>
          <w:bCs/>
          <w:color w:val="1A1A1A"/>
          <w:w w:val="105"/>
          <w:sz w:val="24"/>
          <w:szCs w:val="24"/>
        </w:rPr>
        <w:t>eeting</w:t>
      </w:r>
      <w:r>
        <w:rPr>
          <w:rFonts w:ascii="Times New Roman" w:hAnsi="Times New Roman"/>
          <w:bCs/>
          <w:color w:val="1A1A1A"/>
          <w:w w:val="105"/>
          <w:sz w:val="24"/>
          <w:szCs w:val="24"/>
        </w:rPr>
        <w:t xml:space="preserve"> and update the calendar to reflect that there will not be any remote testimony locations between July 19</w:t>
      </w:r>
      <w:r w:rsidRPr="00F74C9E">
        <w:rPr>
          <w:rFonts w:ascii="Times New Roman" w:hAnsi="Times New Roman"/>
          <w:bCs/>
          <w:color w:val="1A1A1A"/>
          <w:w w:val="105"/>
          <w:sz w:val="24"/>
          <w:szCs w:val="24"/>
          <w:vertAlign w:val="superscript"/>
        </w:rPr>
        <w:t>th</w:t>
      </w:r>
      <w:r>
        <w:rPr>
          <w:rFonts w:ascii="Times New Roman" w:hAnsi="Times New Roman"/>
          <w:bCs/>
          <w:color w:val="1A1A1A"/>
          <w:w w:val="105"/>
          <w:sz w:val="24"/>
          <w:szCs w:val="24"/>
        </w:rPr>
        <w:t xml:space="preserve"> and November 7, 2023.</w:t>
      </w:r>
      <w:r w:rsidRPr="00C4026B">
        <w:rPr>
          <w:rFonts w:ascii="Times New Roman" w:hAnsi="Times New Roman"/>
          <w:sz w:val="24"/>
          <w:szCs w:val="24"/>
        </w:rPr>
        <w:t xml:space="preserve"> </w:t>
      </w:r>
    </w:p>
    <w:p w14:paraId="7E609C1B" w14:textId="77777777" w:rsidR="00F74C9E" w:rsidRPr="00F74C9E" w:rsidRDefault="00F74C9E" w:rsidP="00F74C9E">
      <w:pPr>
        <w:pStyle w:val="ListParagraph"/>
        <w:rPr>
          <w:rFonts w:ascii="Times New Roman" w:hAnsi="Times New Roman"/>
          <w:sz w:val="24"/>
          <w:szCs w:val="24"/>
        </w:rPr>
      </w:pPr>
    </w:p>
    <w:p w14:paraId="2B770C64" w14:textId="1064DB6D" w:rsidR="00EE600E" w:rsidRDefault="00EE600E" w:rsidP="00F74C9E">
      <w:pPr>
        <w:pStyle w:val="ListParagraph"/>
        <w:numPr>
          <w:ilvl w:val="0"/>
          <w:numId w:val="4"/>
        </w:numPr>
        <w:ind w:left="360" w:right="270"/>
        <w:jc w:val="both"/>
        <w:rPr>
          <w:rFonts w:ascii="Times New Roman" w:hAnsi="Times New Roman"/>
          <w:sz w:val="24"/>
          <w:szCs w:val="24"/>
        </w:rPr>
      </w:pPr>
      <w:r w:rsidRPr="00C4026B">
        <w:rPr>
          <w:rFonts w:ascii="Times New Roman" w:hAnsi="Times New Roman"/>
          <w:sz w:val="24"/>
          <w:szCs w:val="24"/>
        </w:rPr>
        <w:t>Receive and file 202</w:t>
      </w:r>
      <w:r>
        <w:rPr>
          <w:rFonts w:ascii="Times New Roman" w:hAnsi="Times New Roman"/>
          <w:sz w:val="24"/>
          <w:szCs w:val="24"/>
        </w:rPr>
        <w:t>2</w:t>
      </w:r>
      <w:r w:rsidRPr="00C4026B">
        <w:rPr>
          <w:rFonts w:ascii="Times New Roman" w:hAnsi="Times New Roman"/>
          <w:sz w:val="24"/>
          <w:szCs w:val="24"/>
        </w:rPr>
        <w:t>-202</w:t>
      </w:r>
      <w:r>
        <w:rPr>
          <w:rFonts w:ascii="Times New Roman" w:hAnsi="Times New Roman"/>
          <w:sz w:val="24"/>
          <w:szCs w:val="24"/>
        </w:rPr>
        <w:t>3</w:t>
      </w:r>
      <w:r w:rsidRPr="00C4026B">
        <w:rPr>
          <w:rFonts w:ascii="Times New Roman" w:hAnsi="Times New Roman"/>
          <w:sz w:val="24"/>
          <w:szCs w:val="24"/>
        </w:rPr>
        <w:t xml:space="preserve"> Year-End Report</w:t>
      </w:r>
      <w:r>
        <w:rPr>
          <w:rFonts w:ascii="Times New Roman" w:hAnsi="Times New Roman"/>
          <w:sz w:val="24"/>
          <w:szCs w:val="24"/>
        </w:rPr>
        <w:t>.</w:t>
      </w:r>
    </w:p>
    <w:p w14:paraId="6B9A0A21" w14:textId="77777777" w:rsidR="00BC4217" w:rsidRPr="00BC4217" w:rsidRDefault="00BC4217" w:rsidP="00BC4217">
      <w:pPr>
        <w:pStyle w:val="ListParagraph"/>
        <w:rPr>
          <w:rFonts w:ascii="Times New Roman" w:hAnsi="Times New Roman"/>
          <w:sz w:val="24"/>
          <w:szCs w:val="24"/>
        </w:rPr>
      </w:pPr>
    </w:p>
    <w:p w14:paraId="4287F1CB" w14:textId="3D5FA24C" w:rsidR="00BC4217" w:rsidRPr="00F70B09" w:rsidRDefault="00BC4217" w:rsidP="00BC4217">
      <w:pPr>
        <w:pStyle w:val="ListParagraph"/>
        <w:numPr>
          <w:ilvl w:val="0"/>
          <w:numId w:val="4"/>
        </w:numPr>
        <w:ind w:left="360" w:right="270"/>
        <w:jc w:val="both"/>
        <w:rPr>
          <w:rFonts w:ascii="Times New Roman" w:hAnsi="Times New Roman"/>
          <w:sz w:val="24"/>
          <w:szCs w:val="24"/>
        </w:rPr>
      </w:pPr>
      <w:r w:rsidRPr="00BA2BA4">
        <w:rPr>
          <w:rFonts w:ascii="Palatino Linotype" w:hAnsi="Palatino Linotype"/>
        </w:rPr>
        <w:t>Consider Resolution Approving the Filing of State Disability Insurance or Paid Family Leave Application for Elective Coverage under Section 7</w:t>
      </w:r>
      <w:r>
        <w:rPr>
          <w:rFonts w:ascii="Palatino Linotype" w:hAnsi="Palatino Linotype"/>
        </w:rPr>
        <w:t>09</w:t>
      </w:r>
      <w:r w:rsidRPr="00BA2BA4">
        <w:rPr>
          <w:rFonts w:ascii="Palatino Linotype" w:hAnsi="Palatino Linotype"/>
        </w:rPr>
        <w:t xml:space="preserve"> of the Unemployment Insurance Code</w:t>
      </w:r>
      <w:r>
        <w:rPr>
          <w:rFonts w:ascii="Palatino Linotype" w:hAnsi="Palatino Linotype"/>
        </w:rPr>
        <w:t>.</w:t>
      </w:r>
    </w:p>
    <w:p w14:paraId="00A53AE9" w14:textId="77777777" w:rsidR="00F70B09" w:rsidRPr="00F70B09" w:rsidRDefault="00F70B09" w:rsidP="00F70B09">
      <w:pPr>
        <w:pStyle w:val="ListParagraph"/>
        <w:rPr>
          <w:rFonts w:ascii="Times New Roman" w:hAnsi="Times New Roman"/>
          <w:sz w:val="24"/>
          <w:szCs w:val="24"/>
        </w:rPr>
      </w:pPr>
    </w:p>
    <w:p w14:paraId="3C8CCD1A" w14:textId="77777777" w:rsidR="00F70B09" w:rsidRDefault="00F70B09" w:rsidP="00F70B09">
      <w:pPr>
        <w:ind w:right="270"/>
        <w:jc w:val="both"/>
        <w:rPr>
          <w:rFonts w:ascii="Times New Roman" w:hAnsi="Times New Roman"/>
          <w:sz w:val="24"/>
          <w:szCs w:val="24"/>
        </w:rPr>
      </w:pPr>
    </w:p>
    <w:p w14:paraId="5F9DDFD3" w14:textId="13504C24" w:rsidR="00F70B09" w:rsidRPr="002366CD" w:rsidRDefault="00F70B09" w:rsidP="00F70B09">
      <w:pPr>
        <w:ind w:left="1418" w:right="270"/>
        <w:rPr>
          <w:rFonts w:ascii="Times New Roman" w:hAnsi="Times New Roman"/>
          <w:b/>
          <w:bCs/>
          <w:sz w:val="24"/>
          <w:szCs w:val="24"/>
        </w:rPr>
      </w:pPr>
      <w:bookmarkStart w:id="0" w:name="_Hlk145671186"/>
      <w:r w:rsidRPr="00C7238F">
        <w:rPr>
          <w:rFonts w:ascii="Times New Roman" w:hAnsi="Times New Roman"/>
          <w:b/>
          <w:sz w:val="24"/>
          <w:szCs w:val="24"/>
        </w:rPr>
        <w:t>A motion was made by Commissioner</w:t>
      </w:r>
      <w:r>
        <w:rPr>
          <w:rFonts w:ascii="Times New Roman" w:hAnsi="Times New Roman"/>
          <w:b/>
          <w:sz w:val="24"/>
          <w:szCs w:val="24"/>
        </w:rPr>
        <w:t xml:space="preserve"> Stark</w:t>
      </w:r>
      <w:r w:rsidRPr="00C7238F">
        <w:rPr>
          <w:rFonts w:ascii="Times New Roman" w:hAnsi="Times New Roman"/>
          <w:b/>
          <w:sz w:val="24"/>
          <w:szCs w:val="24"/>
        </w:rPr>
        <w:t xml:space="preserve">, seconded by Commissioner </w:t>
      </w:r>
      <w:r>
        <w:rPr>
          <w:rFonts w:ascii="Times New Roman" w:hAnsi="Times New Roman"/>
          <w:b/>
          <w:sz w:val="24"/>
          <w:szCs w:val="24"/>
        </w:rPr>
        <w:t>Geyer</w:t>
      </w:r>
      <w:r w:rsidRPr="00C7238F">
        <w:rPr>
          <w:rFonts w:ascii="Times New Roman" w:hAnsi="Times New Roman"/>
          <w:b/>
          <w:sz w:val="24"/>
          <w:szCs w:val="24"/>
        </w:rPr>
        <w:t xml:space="preserve"> to </w:t>
      </w:r>
      <w:r>
        <w:rPr>
          <w:rFonts w:ascii="Times New Roman" w:hAnsi="Times New Roman"/>
          <w:b/>
          <w:bCs/>
          <w:sz w:val="24"/>
          <w:szCs w:val="24"/>
        </w:rPr>
        <w:t>approve the Consent Calendar.</w:t>
      </w:r>
    </w:p>
    <w:p w14:paraId="46A07B6B" w14:textId="77777777" w:rsidR="00F70B09" w:rsidRPr="00C7238F" w:rsidRDefault="00F70B09" w:rsidP="00F70B09">
      <w:pPr>
        <w:ind w:left="1418" w:right="270"/>
        <w:rPr>
          <w:rFonts w:ascii="Times New Roman" w:hAnsi="Times New Roman"/>
          <w:b/>
          <w:sz w:val="24"/>
          <w:szCs w:val="24"/>
        </w:rPr>
      </w:pPr>
    </w:p>
    <w:p w14:paraId="15AB8294" w14:textId="77777777" w:rsidR="00F70B09" w:rsidRPr="00C7238F" w:rsidRDefault="00F70B09" w:rsidP="00F70B09">
      <w:pPr>
        <w:ind w:left="1418" w:right="270"/>
        <w:rPr>
          <w:rFonts w:ascii="Times New Roman" w:hAnsi="Times New Roman"/>
          <w:b/>
          <w:sz w:val="24"/>
          <w:szCs w:val="24"/>
        </w:rPr>
      </w:pPr>
      <w:r w:rsidRPr="00C7238F">
        <w:rPr>
          <w:rFonts w:ascii="Times New Roman" w:hAnsi="Times New Roman"/>
          <w:b/>
          <w:sz w:val="24"/>
          <w:szCs w:val="24"/>
        </w:rPr>
        <w:t>The motion carried by the following vote:</w:t>
      </w:r>
    </w:p>
    <w:p w14:paraId="6FBD1EE9" w14:textId="77777777" w:rsidR="00F70B09" w:rsidRDefault="00F70B09" w:rsidP="00F70B09">
      <w:pPr>
        <w:ind w:left="1418" w:right="270"/>
        <w:rPr>
          <w:rFonts w:ascii="Times New Roman" w:hAnsi="Times New Roman"/>
          <w:sz w:val="24"/>
          <w:szCs w:val="24"/>
        </w:rPr>
      </w:pPr>
    </w:p>
    <w:p w14:paraId="1D22EAFE" w14:textId="70F27BEC" w:rsidR="00F70B09" w:rsidRDefault="00F70B09" w:rsidP="00F70B09">
      <w:pPr>
        <w:ind w:right="270"/>
        <w:jc w:val="both"/>
        <w:rPr>
          <w:rFonts w:ascii="Times New Roman" w:hAnsi="Times New Roman" w:cs="Times New Roman"/>
          <w:sz w:val="24"/>
          <w:szCs w:val="24"/>
        </w:rPr>
      </w:pPr>
      <w:r>
        <w:rPr>
          <w:rFonts w:ascii="Times New Roman" w:hAnsi="Times New Roman"/>
          <w:b/>
          <w:sz w:val="24"/>
          <w:szCs w:val="24"/>
        </w:rPr>
        <w:tab/>
      </w:r>
      <w:r>
        <w:rPr>
          <w:rFonts w:ascii="Times New Roman" w:hAnsi="Times New Roman"/>
          <w:b/>
          <w:sz w:val="24"/>
          <w:szCs w:val="24"/>
        </w:rPr>
        <w:tab/>
      </w:r>
      <w:r w:rsidRPr="00FD07FC">
        <w:rPr>
          <w:rFonts w:ascii="Times New Roman" w:hAnsi="Times New Roman"/>
          <w:b/>
          <w:sz w:val="24"/>
          <w:szCs w:val="24"/>
        </w:rPr>
        <w:t>Ayes:</w:t>
      </w:r>
      <w:r w:rsidRPr="00FD07FC">
        <w:rPr>
          <w:rFonts w:ascii="Times New Roman" w:hAnsi="Times New Roman"/>
          <w:b/>
          <w:sz w:val="24"/>
          <w:szCs w:val="24"/>
        </w:rPr>
        <w:tab/>
      </w:r>
      <w:r>
        <w:rPr>
          <w:rFonts w:ascii="Times New Roman" w:hAnsi="Times New Roman" w:cs="Times New Roman"/>
          <w:b/>
          <w:sz w:val="24"/>
          <w:szCs w:val="24"/>
        </w:rPr>
        <w:t xml:space="preserve">7 </w:t>
      </w:r>
      <w:r w:rsidRPr="00CF40AF">
        <w:rPr>
          <w:rFonts w:ascii="Times New Roman" w:hAnsi="Times New Roman" w:cs="Times New Roman"/>
          <w:b/>
          <w:sz w:val="24"/>
          <w:szCs w:val="24"/>
        </w:rPr>
        <w:t xml:space="preserve">– </w:t>
      </w:r>
      <w:r>
        <w:rPr>
          <w:rFonts w:ascii="Times New Roman" w:hAnsi="Times New Roman" w:cs="Times New Roman"/>
          <w:sz w:val="24"/>
          <w:szCs w:val="24"/>
        </w:rPr>
        <w:t xml:space="preserve">Commissioner </w:t>
      </w:r>
      <w:r w:rsidR="002876D3">
        <w:rPr>
          <w:rFonts w:ascii="Times New Roman" w:hAnsi="Times New Roman" w:cs="Times New Roman"/>
          <w:sz w:val="24"/>
          <w:szCs w:val="24"/>
        </w:rPr>
        <w:t>Allen</w:t>
      </w:r>
      <w:r w:rsidRPr="00FD07FC">
        <w:rPr>
          <w:rFonts w:ascii="Times New Roman" w:hAnsi="Times New Roman" w:cs="Times New Roman"/>
          <w:sz w:val="24"/>
          <w:szCs w:val="24"/>
        </w:rPr>
        <w:t xml:space="preserve">, Commissioner Geyer, </w:t>
      </w:r>
      <w:r>
        <w:rPr>
          <w:rFonts w:ascii="Times New Roman" w:hAnsi="Times New Roman" w:cs="Times New Roman"/>
          <w:sz w:val="24"/>
          <w:szCs w:val="24"/>
        </w:rPr>
        <w:t xml:space="preserve">Commissioner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Kyriaco, Commissioner Patino, Commissioner Stark, Commissioner Williams, </w:t>
      </w:r>
      <w:r>
        <w:rPr>
          <w:rFonts w:ascii="Times New Roman" w:hAnsi="Times New Roman" w:cs="Times New Roman"/>
          <w:sz w:val="24"/>
          <w:szCs w:val="24"/>
        </w:rPr>
        <w:tab/>
      </w:r>
      <w:r>
        <w:rPr>
          <w:rFonts w:ascii="Times New Roman" w:hAnsi="Times New Roman" w:cs="Times New Roman"/>
          <w:sz w:val="24"/>
          <w:szCs w:val="24"/>
        </w:rPr>
        <w:tab/>
        <w:t>and Commissioner Hartmann</w:t>
      </w:r>
    </w:p>
    <w:bookmarkEnd w:id="0"/>
    <w:p w14:paraId="05FD515C" w14:textId="77777777" w:rsidR="00A10880" w:rsidRDefault="00A10880" w:rsidP="00F70B09">
      <w:pPr>
        <w:ind w:right="270"/>
        <w:jc w:val="both"/>
        <w:rPr>
          <w:rFonts w:ascii="Times New Roman" w:hAnsi="Times New Roman" w:cs="Times New Roman"/>
          <w:sz w:val="24"/>
          <w:szCs w:val="24"/>
        </w:rPr>
      </w:pPr>
    </w:p>
    <w:p w14:paraId="2FB5EB8D" w14:textId="5217BFAA" w:rsidR="00A10880" w:rsidRDefault="00A10880" w:rsidP="00A10880">
      <w:pPr>
        <w:pStyle w:val="Default"/>
        <w:ind w:left="720" w:firstLine="720"/>
        <w:rPr>
          <w:b/>
          <w:bCs/>
          <w:sz w:val="23"/>
          <w:szCs w:val="23"/>
        </w:rPr>
      </w:pPr>
      <w:r>
        <w:rPr>
          <w:b/>
          <w:bCs/>
          <w:sz w:val="23"/>
          <w:szCs w:val="23"/>
        </w:rPr>
        <w:t>RESOLUTION NO. 23-1</w:t>
      </w:r>
      <w:r w:rsidR="00093564">
        <w:rPr>
          <w:b/>
          <w:bCs/>
          <w:sz w:val="23"/>
          <w:szCs w:val="23"/>
        </w:rPr>
        <w:t>3</w:t>
      </w:r>
      <w:r>
        <w:rPr>
          <w:b/>
          <w:bCs/>
          <w:sz w:val="23"/>
          <w:szCs w:val="23"/>
        </w:rPr>
        <w:t xml:space="preserve"> was assigned to Consent Calendar Item No. 4-</w:t>
      </w:r>
    </w:p>
    <w:p w14:paraId="7EF92CDF" w14:textId="75C2F02B" w:rsidR="00A10880" w:rsidRDefault="00A10880" w:rsidP="00A10880">
      <w:pPr>
        <w:pStyle w:val="Default"/>
        <w:ind w:left="720" w:firstLine="720"/>
        <w:rPr>
          <w:b/>
          <w:bCs/>
          <w:sz w:val="23"/>
          <w:szCs w:val="23"/>
        </w:rPr>
      </w:pPr>
      <w:r w:rsidRPr="00A10880">
        <w:rPr>
          <w:b/>
          <w:bCs/>
          <w:sz w:val="23"/>
          <w:szCs w:val="23"/>
        </w:rPr>
        <w:t xml:space="preserve">Filing of State Disability Insurance or Paid Family Leave Application for </w:t>
      </w:r>
      <w:r>
        <w:rPr>
          <w:b/>
          <w:bCs/>
          <w:sz w:val="23"/>
          <w:szCs w:val="23"/>
        </w:rPr>
        <w:tab/>
      </w:r>
      <w:r w:rsidRPr="00A10880">
        <w:rPr>
          <w:b/>
          <w:bCs/>
          <w:sz w:val="23"/>
          <w:szCs w:val="23"/>
        </w:rPr>
        <w:t>Elective Coverage under Section 709 of the Unemployment Insurance Code</w:t>
      </w:r>
    </w:p>
    <w:p w14:paraId="4C1B5F62" w14:textId="77777777" w:rsidR="00A10880" w:rsidRDefault="00A10880" w:rsidP="00A10880">
      <w:pPr>
        <w:pStyle w:val="Default"/>
        <w:ind w:left="720" w:firstLine="720"/>
        <w:rPr>
          <w:b/>
          <w:bCs/>
          <w:sz w:val="23"/>
          <w:szCs w:val="23"/>
        </w:rPr>
      </w:pPr>
    </w:p>
    <w:p w14:paraId="711A411C" w14:textId="77777777" w:rsidR="00A10880" w:rsidRDefault="00A10880" w:rsidP="00A10880">
      <w:pPr>
        <w:pStyle w:val="Default"/>
        <w:ind w:left="720" w:firstLine="720"/>
        <w:rPr>
          <w:b/>
          <w:bCs/>
          <w:sz w:val="23"/>
          <w:szCs w:val="23"/>
        </w:rPr>
      </w:pPr>
    </w:p>
    <w:p w14:paraId="1740B48D" w14:textId="77777777" w:rsidR="00A10880" w:rsidRDefault="00A10880" w:rsidP="00A10880">
      <w:pPr>
        <w:pStyle w:val="Default"/>
        <w:ind w:left="720" w:firstLine="720"/>
        <w:rPr>
          <w:b/>
          <w:bCs/>
          <w:sz w:val="23"/>
          <w:szCs w:val="23"/>
        </w:rPr>
      </w:pPr>
      <w:r>
        <w:rPr>
          <w:b/>
          <w:bCs/>
          <w:sz w:val="23"/>
          <w:szCs w:val="23"/>
        </w:rPr>
        <w:t xml:space="preserve">(Note: Resolution number assigned by staff after the hearing) </w:t>
      </w:r>
    </w:p>
    <w:p w14:paraId="085B4014" w14:textId="77777777" w:rsidR="00A10880" w:rsidRPr="00F70B09" w:rsidRDefault="00A10880" w:rsidP="00F70B09">
      <w:pPr>
        <w:ind w:right="270"/>
        <w:jc w:val="both"/>
        <w:rPr>
          <w:rFonts w:ascii="Times New Roman" w:hAnsi="Times New Roman"/>
          <w:sz w:val="24"/>
          <w:szCs w:val="24"/>
        </w:rPr>
      </w:pPr>
    </w:p>
    <w:p w14:paraId="5C4489C4" w14:textId="77777777" w:rsidR="00F74C9E" w:rsidRDefault="00F74C9E" w:rsidP="00F66928">
      <w:pPr>
        <w:ind w:right="270"/>
        <w:rPr>
          <w:rFonts w:ascii="Times New Roman" w:hAnsi="Times New Roman"/>
          <w:sz w:val="24"/>
          <w:szCs w:val="24"/>
        </w:rPr>
      </w:pPr>
    </w:p>
    <w:p w14:paraId="37524653" w14:textId="3D597DAF" w:rsidR="00086CFE" w:rsidRDefault="000E4585" w:rsidP="00C71290">
      <w:pPr>
        <w:ind w:right="270"/>
        <w:jc w:val="center"/>
        <w:rPr>
          <w:rFonts w:ascii="Times New Roman" w:hAnsi="Times New Roman" w:cs="Times New Roman"/>
          <w:b/>
          <w:sz w:val="24"/>
          <w:szCs w:val="24"/>
          <w:u w:val="single"/>
        </w:rPr>
      </w:pPr>
      <w:r w:rsidRPr="000E5990">
        <w:rPr>
          <w:rFonts w:ascii="Times New Roman" w:hAnsi="Times New Roman" w:cs="Times New Roman"/>
          <w:b/>
          <w:sz w:val="24"/>
          <w:szCs w:val="24"/>
          <w:u w:val="single"/>
        </w:rPr>
        <w:t>B</w:t>
      </w:r>
      <w:r w:rsidR="00086CFE" w:rsidRPr="000E5990">
        <w:rPr>
          <w:rFonts w:ascii="Times New Roman" w:hAnsi="Times New Roman" w:cs="Times New Roman"/>
          <w:b/>
          <w:sz w:val="24"/>
          <w:szCs w:val="24"/>
          <w:u w:val="single"/>
        </w:rPr>
        <w:t>usiness Items</w:t>
      </w:r>
    </w:p>
    <w:p w14:paraId="0F78F596" w14:textId="77777777" w:rsidR="00C35A2A" w:rsidRPr="00A23AD7" w:rsidRDefault="00C35A2A" w:rsidP="00C35A2A">
      <w:pPr>
        <w:rPr>
          <w:rFonts w:ascii="Times New Roman" w:hAnsi="Times New Roman"/>
          <w:sz w:val="24"/>
          <w:szCs w:val="24"/>
        </w:rPr>
      </w:pPr>
    </w:p>
    <w:p w14:paraId="2E722215" w14:textId="57C7FF4A" w:rsidR="00C35A2A" w:rsidRDefault="00FB3031" w:rsidP="00C35A2A">
      <w:pPr>
        <w:pStyle w:val="ListParagraph"/>
        <w:numPr>
          <w:ilvl w:val="0"/>
          <w:numId w:val="18"/>
        </w:numPr>
        <w:ind w:left="360"/>
        <w:jc w:val="both"/>
        <w:rPr>
          <w:rFonts w:ascii="Times New Roman" w:hAnsi="Times New Roman"/>
          <w:sz w:val="24"/>
          <w:szCs w:val="24"/>
        </w:rPr>
      </w:pPr>
      <w:r>
        <w:rPr>
          <w:rFonts w:ascii="Times New Roman" w:hAnsi="Times New Roman"/>
          <w:sz w:val="24"/>
          <w:szCs w:val="24"/>
        </w:rPr>
        <w:t xml:space="preserve">Consider creation of and appointment of Commission members to an ad-hoc committee </w:t>
      </w:r>
      <w:r>
        <w:rPr>
          <w:rFonts w:ascii="Times New Roman" w:hAnsi="Times New Roman"/>
          <w:color w:val="1A1A1A"/>
          <w:sz w:val="24"/>
          <w:szCs w:val="24"/>
        </w:rPr>
        <w:t xml:space="preserve">to review and </w:t>
      </w:r>
      <w:r w:rsidRPr="00FB3031">
        <w:rPr>
          <w:rFonts w:ascii="Times New Roman" w:hAnsi="Times New Roman"/>
          <w:color w:val="1A1A1A"/>
          <w:sz w:val="24"/>
          <w:szCs w:val="24"/>
        </w:rPr>
        <w:t xml:space="preserve">make recommendations regarding future Commission policies </w:t>
      </w:r>
      <w:r w:rsidR="00E17AD2" w:rsidRPr="00FB3031">
        <w:rPr>
          <w:rFonts w:ascii="Times New Roman" w:hAnsi="Times New Roman"/>
          <w:color w:val="1A1A1A"/>
          <w:sz w:val="24"/>
          <w:szCs w:val="24"/>
        </w:rPr>
        <w:t>covering agricultural-urban interface concerns.</w:t>
      </w:r>
      <w:r w:rsidR="00C35A2A" w:rsidRPr="00FB3031">
        <w:rPr>
          <w:rFonts w:ascii="Times New Roman" w:hAnsi="Times New Roman"/>
          <w:sz w:val="24"/>
          <w:szCs w:val="24"/>
        </w:rPr>
        <w:t xml:space="preserve"> </w:t>
      </w:r>
    </w:p>
    <w:p w14:paraId="4F7E2BC1" w14:textId="77777777" w:rsidR="00B15727" w:rsidRDefault="00B15727" w:rsidP="00B15727">
      <w:pPr>
        <w:jc w:val="both"/>
        <w:rPr>
          <w:rFonts w:ascii="Times New Roman" w:hAnsi="Times New Roman"/>
          <w:sz w:val="24"/>
          <w:szCs w:val="24"/>
        </w:rPr>
      </w:pPr>
    </w:p>
    <w:p w14:paraId="12EDD5CB" w14:textId="5246A408" w:rsidR="00473A4B" w:rsidRDefault="00473A4B" w:rsidP="00473A4B">
      <w:pPr>
        <w:tabs>
          <w:tab w:val="left" w:pos="1848"/>
        </w:tabs>
        <w:ind w:firstLine="1418"/>
        <w:rPr>
          <w:rFonts w:ascii="Times New Roman" w:hAnsi="Times New Roman" w:cs="Times New Roman"/>
          <w:b/>
          <w:iCs/>
          <w:sz w:val="24"/>
          <w:szCs w:val="24"/>
        </w:rPr>
      </w:pPr>
      <w:r>
        <w:rPr>
          <w:rFonts w:ascii="Times New Roman" w:hAnsi="Times New Roman" w:cs="Times New Roman"/>
          <w:b/>
          <w:iCs/>
          <w:sz w:val="24"/>
          <w:szCs w:val="24"/>
        </w:rPr>
        <w:t xml:space="preserve">The Commission directed staff to bring the workshop format and status  </w:t>
      </w:r>
    </w:p>
    <w:p w14:paraId="65C5D851" w14:textId="7F99E705" w:rsidR="0085608F" w:rsidRDefault="00473A4B" w:rsidP="00473A4B">
      <w:pPr>
        <w:tabs>
          <w:tab w:val="left" w:pos="1848"/>
        </w:tabs>
        <w:ind w:firstLine="1418"/>
        <w:rPr>
          <w:rFonts w:ascii="Times New Roman" w:hAnsi="Times New Roman" w:cs="Times New Roman"/>
          <w:b/>
          <w:iCs/>
          <w:sz w:val="24"/>
          <w:szCs w:val="24"/>
        </w:rPr>
      </w:pPr>
      <w:r>
        <w:rPr>
          <w:rFonts w:ascii="Times New Roman" w:hAnsi="Times New Roman" w:cs="Times New Roman"/>
          <w:b/>
          <w:iCs/>
          <w:sz w:val="24"/>
          <w:szCs w:val="24"/>
        </w:rPr>
        <w:t xml:space="preserve">update timeline back to the Commission at a future meeting.  </w:t>
      </w:r>
    </w:p>
    <w:p w14:paraId="237A5EB8" w14:textId="77777777" w:rsidR="00473A4B" w:rsidRDefault="00473A4B" w:rsidP="00473A4B">
      <w:pPr>
        <w:tabs>
          <w:tab w:val="left" w:pos="1848"/>
        </w:tabs>
        <w:ind w:firstLine="1418"/>
        <w:rPr>
          <w:rFonts w:ascii="Times New Roman" w:hAnsi="Times New Roman" w:cs="Times New Roman"/>
          <w:b/>
          <w:iCs/>
          <w:sz w:val="24"/>
          <w:szCs w:val="24"/>
        </w:rPr>
      </w:pPr>
    </w:p>
    <w:p w14:paraId="790F59E7" w14:textId="77777777" w:rsidR="00473A4B" w:rsidRDefault="00473A4B" w:rsidP="00473A4B">
      <w:pPr>
        <w:tabs>
          <w:tab w:val="left" w:pos="1848"/>
        </w:tabs>
        <w:ind w:firstLine="1418"/>
        <w:rPr>
          <w:rFonts w:ascii="Times New Roman" w:hAnsi="Times New Roman" w:cs="Times New Roman"/>
          <w:b/>
          <w:iCs/>
          <w:sz w:val="24"/>
          <w:szCs w:val="24"/>
        </w:rPr>
      </w:pPr>
      <w:r w:rsidRPr="00C7238F">
        <w:rPr>
          <w:rFonts w:ascii="Times New Roman" w:hAnsi="Times New Roman" w:cs="Times New Roman"/>
          <w:b/>
          <w:iCs/>
          <w:sz w:val="24"/>
          <w:szCs w:val="24"/>
        </w:rPr>
        <w:t xml:space="preserve">No </w:t>
      </w:r>
      <w:r>
        <w:rPr>
          <w:rFonts w:ascii="Times New Roman" w:hAnsi="Times New Roman" w:cs="Times New Roman"/>
          <w:b/>
          <w:iCs/>
          <w:sz w:val="24"/>
          <w:szCs w:val="24"/>
        </w:rPr>
        <w:t>action taken</w:t>
      </w:r>
      <w:r w:rsidRPr="00C7238F">
        <w:rPr>
          <w:rFonts w:ascii="Times New Roman" w:hAnsi="Times New Roman" w:cs="Times New Roman"/>
          <w:b/>
          <w:iCs/>
          <w:sz w:val="24"/>
          <w:szCs w:val="24"/>
        </w:rPr>
        <w:t>.</w:t>
      </w:r>
    </w:p>
    <w:p w14:paraId="49952092" w14:textId="77777777" w:rsidR="00473A4B" w:rsidRPr="00473A4B" w:rsidRDefault="00473A4B" w:rsidP="00473A4B">
      <w:pPr>
        <w:tabs>
          <w:tab w:val="left" w:pos="1848"/>
        </w:tabs>
        <w:ind w:firstLine="1418"/>
        <w:rPr>
          <w:rFonts w:ascii="Times New Roman" w:hAnsi="Times New Roman" w:cs="Times New Roman"/>
          <w:b/>
          <w:iCs/>
          <w:sz w:val="24"/>
          <w:szCs w:val="24"/>
        </w:rPr>
      </w:pPr>
    </w:p>
    <w:p w14:paraId="6B57F6B3" w14:textId="77777777" w:rsidR="00FB3031" w:rsidRPr="00FB3031" w:rsidRDefault="00FB3031" w:rsidP="00FB3031">
      <w:pPr>
        <w:pStyle w:val="ListParagraph"/>
        <w:numPr>
          <w:ilvl w:val="0"/>
          <w:numId w:val="18"/>
        </w:numPr>
        <w:ind w:left="360"/>
        <w:jc w:val="both"/>
        <w:rPr>
          <w:rFonts w:ascii="Times New Roman" w:hAnsi="Times New Roman"/>
          <w:sz w:val="24"/>
          <w:szCs w:val="24"/>
        </w:rPr>
      </w:pPr>
      <w:r w:rsidRPr="00FB3031">
        <w:rPr>
          <w:rFonts w:ascii="Times New Roman" w:hAnsi="Times New Roman"/>
          <w:sz w:val="24"/>
          <w:szCs w:val="24"/>
        </w:rPr>
        <w:t xml:space="preserve">Regarding LAFCO annual audits, consider the following: </w:t>
      </w:r>
    </w:p>
    <w:p w14:paraId="754A45FB" w14:textId="77777777" w:rsidR="00FB3031" w:rsidRDefault="00FB3031" w:rsidP="00FB3031">
      <w:pPr>
        <w:pStyle w:val="ListParagraph"/>
        <w:numPr>
          <w:ilvl w:val="0"/>
          <w:numId w:val="21"/>
        </w:numPr>
        <w:ind w:left="1080"/>
        <w:jc w:val="both"/>
        <w:rPr>
          <w:rFonts w:ascii="Times New Roman" w:hAnsi="Times New Roman"/>
          <w:sz w:val="24"/>
          <w:szCs w:val="24"/>
        </w:rPr>
      </w:pPr>
      <w:r w:rsidRPr="00FB3031">
        <w:rPr>
          <w:rFonts w:ascii="Times New Roman" w:hAnsi="Times New Roman"/>
          <w:sz w:val="24"/>
          <w:szCs w:val="24"/>
        </w:rPr>
        <w:t xml:space="preserve">Review two proposals for preparation of a LAFCO fiscal audit and consider Executive Officer’s recommendation to approve Davis Farr proposal to prepare the financial audit for fiscal year ending June 30, 2023 with LAFCO options for financial audits for fiscal years ending June 30, 2024, and 2025 in amounts not to exceed $12,500, $12,900, and $13,300.  A final contract will be considered by the Commission at a future date. </w:t>
      </w:r>
    </w:p>
    <w:p w14:paraId="5DDC4166" w14:textId="6D7D26E6" w:rsidR="0085608F" w:rsidRDefault="00FB3031" w:rsidP="00FB3031">
      <w:pPr>
        <w:pStyle w:val="ListParagraph"/>
        <w:numPr>
          <w:ilvl w:val="0"/>
          <w:numId w:val="21"/>
        </w:numPr>
        <w:ind w:left="1080"/>
        <w:jc w:val="both"/>
        <w:rPr>
          <w:rFonts w:ascii="Times New Roman" w:hAnsi="Times New Roman"/>
          <w:sz w:val="24"/>
          <w:szCs w:val="24"/>
        </w:rPr>
      </w:pPr>
      <w:r w:rsidRPr="00FB3031">
        <w:rPr>
          <w:rFonts w:ascii="Times New Roman" w:hAnsi="Times New Roman"/>
          <w:sz w:val="24"/>
          <w:szCs w:val="24"/>
        </w:rPr>
        <w:t>Determine whether the Commission should authorize the Executive Officer to request Santa Barbara LAFCO’s inclusion in the Joint Multi-LAFCO Audit group</w:t>
      </w:r>
      <w:r w:rsidR="0085608F" w:rsidRPr="00FB3031">
        <w:rPr>
          <w:rFonts w:ascii="Times New Roman" w:hAnsi="Times New Roman"/>
          <w:sz w:val="24"/>
          <w:szCs w:val="24"/>
        </w:rPr>
        <w:t>.</w:t>
      </w:r>
    </w:p>
    <w:p w14:paraId="08B5F5F3" w14:textId="77777777" w:rsidR="00473A4B" w:rsidRPr="00473A4B" w:rsidRDefault="00473A4B" w:rsidP="00473A4B">
      <w:pPr>
        <w:jc w:val="both"/>
        <w:rPr>
          <w:rFonts w:ascii="Times New Roman" w:hAnsi="Times New Roman"/>
          <w:sz w:val="24"/>
          <w:szCs w:val="24"/>
        </w:rPr>
      </w:pPr>
    </w:p>
    <w:p w14:paraId="647F7D0C" w14:textId="3BBB9709" w:rsidR="00473A4B" w:rsidRPr="00473A4B" w:rsidRDefault="00473A4B" w:rsidP="00473A4B">
      <w:pPr>
        <w:ind w:left="1418" w:right="270"/>
        <w:rPr>
          <w:rFonts w:ascii="Times New Roman" w:hAnsi="Times New Roman"/>
          <w:b/>
          <w:sz w:val="24"/>
          <w:szCs w:val="24"/>
        </w:rPr>
      </w:pPr>
      <w:r w:rsidRPr="00C7238F">
        <w:rPr>
          <w:rFonts w:ascii="Times New Roman" w:hAnsi="Times New Roman"/>
          <w:b/>
          <w:sz w:val="24"/>
          <w:szCs w:val="24"/>
        </w:rPr>
        <w:t>A motion was made by Commissioner</w:t>
      </w:r>
      <w:r>
        <w:rPr>
          <w:rFonts w:ascii="Times New Roman" w:hAnsi="Times New Roman"/>
          <w:b/>
          <w:sz w:val="24"/>
          <w:szCs w:val="24"/>
        </w:rPr>
        <w:t xml:space="preserve"> Stark</w:t>
      </w:r>
      <w:r w:rsidRPr="00C7238F">
        <w:rPr>
          <w:rFonts w:ascii="Times New Roman" w:hAnsi="Times New Roman"/>
          <w:b/>
          <w:sz w:val="24"/>
          <w:szCs w:val="24"/>
        </w:rPr>
        <w:t xml:space="preserve">, seconded by Commissioner </w:t>
      </w:r>
      <w:r>
        <w:rPr>
          <w:rFonts w:ascii="Times New Roman" w:hAnsi="Times New Roman"/>
          <w:b/>
          <w:sz w:val="24"/>
          <w:szCs w:val="24"/>
        </w:rPr>
        <w:t>Kyriaco</w:t>
      </w:r>
      <w:r w:rsidRPr="00C7238F">
        <w:rPr>
          <w:rFonts w:ascii="Times New Roman" w:hAnsi="Times New Roman"/>
          <w:b/>
          <w:sz w:val="24"/>
          <w:szCs w:val="24"/>
        </w:rPr>
        <w:t xml:space="preserve"> to </w:t>
      </w:r>
      <w:r>
        <w:rPr>
          <w:rFonts w:ascii="Times New Roman" w:hAnsi="Times New Roman"/>
          <w:b/>
          <w:bCs/>
          <w:sz w:val="24"/>
          <w:szCs w:val="24"/>
        </w:rPr>
        <w:t xml:space="preserve">approve the proposal by </w:t>
      </w:r>
      <w:r w:rsidRPr="00473A4B">
        <w:rPr>
          <w:rFonts w:ascii="Times New Roman" w:hAnsi="Times New Roman"/>
          <w:b/>
          <w:sz w:val="24"/>
          <w:szCs w:val="24"/>
        </w:rPr>
        <w:t>Davis Farr to prepare the financial audit for fiscal year ending June 30, 2023 with LAFCO options for financial audits for fiscal years ending June 30, 2024, and 2025 in amounts not to exceed $12,500, $12,900, and $13,300</w:t>
      </w:r>
      <w:r>
        <w:rPr>
          <w:rFonts w:ascii="Times New Roman" w:hAnsi="Times New Roman"/>
          <w:b/>
          <w:sz w:val="24"/>
          <w:szCs w:val="24"/>
        </w:rPr>
        <w:t xml:space="preserve">, and to </w:t>
      </w:r>
      <w:r w:rsidRPr="00473A4B">
        <w:rPr>
          <w:rFonts w:ascii="Times New Roman" w:hAnsi="Times New Roman"/>
          <w:b/>
          <w:sz w:val="24"/>
          <w:szCs w:val="24"/>
        </w:rPr>
        <w:t xml:space="preserve">authorize the Executive </w:t>
      </w:r>
      <w:r w:rsidRPr="00473A4B">
        <w:rPr>
          <w:rFonts w:ascii="Times New Roman" w:hAnsi="Times New Roman"/>
          <w:b/>
          <w:sz w:val="24"/>
          <w:szCs w:val="24"/>
        </w:rPr>
        <w:lastRenderedPageBreak/>
        <w:t xml:space="preserve">Officer to </w:t>
      </w:r>
      <w:r>
        <w:rPr>
          <w:rFonts w:ascii="Times New Roman" w:hAnsi="Times New Roman"/>
          <w:b/>
          <w:sz w:val="24"/>
          <w:szCs w:val="24"/>
        </w:rPr>
        <w:t>pursue</w:t>
      </w:r>
      <w:r w:rsidRPr="00473A4B">
        <w:rPr>
          <w:rFonts w:ascii="Times New Roman" w:hAnsi="Times New Roman"/>
          <w:b/>
          <w:sz w:val="24"/>
          <w:szCs w:val="24"/>
        </w:rPr>
        <w:t xml:space="preserve"> Santa Barbara LAFCO’s inclusion in the Joint Multi-LAFCO Audit group</w:t>
      </w:r>
      <w:r>
        <w:rPr>
          <w:rFonts w:ascii="Times New Roman" w:hAnsi="Times New Roman"/>
          <w:b/>
          <w:sz w:val="24"/>
          <w:szCs w:val="24"/>
        </w:rPr>
        <w:t>.</w:t>
      </w:r>
    </w:p>
    <w:p w14:paraId="09ED1678" w14:textId="77777777" w:rsidR="00473A4B" w:rsidRPr="00C7238F" w:rsidRDefault="00473A4B" w:rsidP="00473A4B">
      <w:pPr>
        <w:ind w:left="1418" w:right="270"/>
        <w:rPr>
          <w:rFonts w:ascii="Times New Roman" w:hAnsi="Times New Roman"/>
          <w:b/>
          <w:sz w:val="24"/>
          <w:szCs w:val="24"/>
        </w:rPr>
      </w:pPr>
    </w:p>
    <w:p w14:paraId="6783BCA7" w14:textId="77777777" w:rsidR="00473A4B" w:rsidRPr="00C7238F" w:rsidRDefault="00473A4B" w:rsidP="00473A4B">
      <w:pPr>
        <w:ind w:left="1418" w:right="270"/>
        <w:rPr>
          <w:rFonts w:ascii="Times New Roman" w:hAnsi="Times New Roman"/>
          <w:b/>
          <w:sz w:val="24"/>
          <w:szCs w:val="24"/>
        </w:rPr>
      </w:pPr>
      <w:r w:rsidRPr="00C7238F">
        <w:rPr>
          <w:rFonts w:ascii="Times New Roman" w:hAnsi="Times New Roman"/>
          <w:b/>
          <w:sz w:val="24"/>
          <w:szCs w:val="24"/>
        </w:rPr>
        <w:t>The motion carried by the following vote:</w:t>
      </w:r>
    </w:p>
    <w:p w14:paraId="43E94250" w14:textId="77777777" w:rsidR="00473A4B" w:rsidRDefault="00473A4B" w:rsidP="00473A4B">
      <w:pPr>
        <w:ind w:left="1418" w:right="270"/>
        <w:rPr>
          <w:rFonts w:ascii="Times New Roman" w:hAnsi="Times New Roman"/>
          <w:sz w:val="24"/>
          <w:szCs w:val="24"/>
        </w:rPr>
      </w:pPr>
    </w:p>
    <w:p w14:paraId="66A1C343" w14:textId="21890645" w:rsidR="00473A4B" w:rsidRDefault="00473A4B" w:rsidP="00473A4B">
      <w:pPr>
        <w:ind w:right="270"/>
        <w:jc w:val="both"/>
        <w:rPr>
          <w:rFonts w:ascii="Times New Roman" w:hAnsi="Times New Roman" w:cs="Times New Roman"/>
          <w:sz w:val="24"/>
          <w:szCs w:val="24"/>
        </w:rPr>
      </w:pPr>
      <w:r>
        <w:rPr>
          <w:rFonts w:ascii="Times New Roman" w:hAnsi="Times New Roman"/>
          <w:b/>
          <w:sz w:val="24"/>
          <w:szCs w:val="24"/>
        </w:rPr>
        <w:tab/>
      </w:r>
      <w:r>
        <w:rPr>
          <w:rFonts w:ascii="Times New Roman" w:hAnsi="Times New Roman"/>
          <w:b/>
          <w:sz w:val="24"/>
          <w:szCs w:val="24"/>
        </w:rPr>
        <w:tab/>
      </w:r>
      <w:r w:rsidRPr="00FD07FC">
        <w:rPr>
          <w:rFonts w:ascii="Times New Roman" w:hAnsi="Times New Roman"/>
          <w:b/>
          <w:sz w:val="24"/>
          <w:szCs w:val="24"/>
        </w:rPr>
        <w:t>Ayes:</w:t>
      </w:r>
      <w:r w:rsidRPr="00FD07FC">
        <w:rPr>
          <w:rFonts w:ascii="Times New Roman" w:hAnsi="Times New Roman"/>
          <w:b/>
          <w:sz w:val="24"/>
          <w:szCs w:val="24"/>
        </w:rPr>
        <w:tab/>
      </w:r>
      <w:r>
        <w:rPr>
          <w:rFonts w:ascii="Times New Roman" w:hAnsi="Times New Roman" w:cs="Times New Roman"/>
          <w:b/>
          <w:sz w:val="24"/>
          <w:szCs w:val="24"/>
        </w:rPr>
        <w:t xml:space="preserve">7 </w:t>
      </w:r>
      <w:r w:rsidRPr="00CF40AF">
        <w:rPr>
          <w:rFonts w:ascii="Times New Roman" w:hAnsi="Times New Roman" w:cs="Times New Roman"/>
          <w:b/>
          <w:sz w:val="24"/>
          <w:szCs w:val="24"/>
        </w:rPr>
        <w:t xml:space="preserve">– </w:t>
      </w:r>
      <w:r>
        <w:rPr>
          <w:rFonts w:ascii="Times New Roman" w:hAnsi="Times New Roman" w:cs="Times New Roman"/>
          <w:sz w:val="24"/>
          <w:szCs w:val="24"/>
        </w:rPr>
        <w:t>Commissioner Freeman</w:t>
      </w:r>
      <w:r w:rsidRPr="00FD07FC">
        <w:rPr>
          <w:rFonts w:ascii="Times New Roman" w:hAnsi="Times New Roman" w:cs="Times New Roman"/>
          <w:sz w:val="24"/>
          <w:szCs w:val="24"/>
        </w:rPr>
        <w:t xml:space="preserve">, Commissioner Geyer, </w:t>
      </w:r>
      <w:r>
        <w:rPr>
          <w:rFonts w:ascii="Times New Roman" w:hAnsi="Times New Roman" w:cs="Times New Roman"/>
          <w:sz w:val="24"/>
          <w:szCs w:val="24"/>
        </w:rPr>
        <w:t xml:space="preserve">Commissioner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Kyriaco, Commissioner Patino, Commissioner Stark, Commissioner Williams, </w:t>
      </w:r>
      <w:r>
        <w:rPr>
          <w:rFonts w:ascii="Times New Roman" w:hAnsi="Times New Roman" w:cs="Times New Roman"/>
          <w:sz w:val="24"/>
          <w:szCs w:val="24"/>
        </w:rPr>
        <w:tab/>
      </w:r>
      <w:r>
        <w:rPr>
          <w:rFonts w:ascii="Times New Roman" w:hAnsi="Times New Roman" w:cs="Times New Roman"/>
          <w:sz w:val="24"/>
          <w:szCs w:val="24"/>
        </w:rPr>
        <w:tab/>
        <w:t>and Commissioner Hartmann</w:t>
      </w:r>
    </w:p>
    <w:p w14:paraId="2029817C" w14:textId="77777777" w:rsidR="00473A4B" w:rsidRPr="00473A4B" w:rsidRDefault="00473A4B" w:rsidP="00473A4B">
      <w:pPr>
        <w:jc w:val="both"/>
        <w:rPr>
          <w:rFonts w:ascii="Times New Roman" w:hAnsi="Times New Roman"/>
          <w:sz w:val="24"/>
          <w:szCs w:val="24"/>
        </w:rPr>
      </w:pPr>
    </w:p>
    <w:p w14:paraId="38BC404A" w14:textId="77777777" w:rsidR="00294546" w:rsidRPr="00294546" w:rsidRDefault="00294546" w:rsidP="00294546">
      <w:pPr>
        <w:pStyle w:val="ListParagraph"/>
        <w:rPr>
          <w:rFonts w:ascii="Times New Roman" w:hAnsi="Times New Roman"/>
          <w:sz w:val="24"/>
          <w:szCs w:val="24"/>
        </w:rPr>
      </w:pPr>
    </w:p>
    <w:p w14:paraId="3F2B58A3" w14:textId="71660C95" w:rsidR="00294546" w:rsidRPr="003A3E3B" w:rsidRDefault="00FB3031" w:rsidP="00294546">
      <w:pPr>
        <w:pStyle w:val="ListParagraph"/>
        <w:numPr>
          <w:ilvl w:val="0"/>
          <w:numId w:val="18"/>
        </w:numPr>
        <w:ind w:left="360"/>
        <w:jc w:val="both"/>
        <w:rPr>
          <w:rFonts w:ascii="Times New Roman" w:hAnsi="Times New Roman"/>
          <w:sz w:val="24"/>
          <w:szCs w:val="24"/>
        </w:rPr>
      </w:pPr>
      <w:r w:rsidRPr="003A3E3B">
        <w:rPr>
          <w:rFonts w:ascii="Times New Roman" w:hAnsi="Times New Roman"/>
          <w:sz w:val="24"/>
          <w:szCs w:val="24"/>
        </w:rPr>
        <w:t xml:space="preserve">Consider recommendations regarding amendments to Commissioner Handbook and provide direction to staff to return at a future meeting with any changes and/or additions as needed to address the effect of the Regional Water Quality Board regulations and orders regarding the Carpinteria Valley and the discharge of brine from certain agricultural operations, especially cannabis operations, as </w:t>
      </w:r>
      <w:r w:rsidR="00610F45" w:rsidRPr="003A3E3B">
        <w:rPr>
          <w:rFonts w:ascii="Times New Roman" w:hAnsi="Times New Roman"/>
          <w:sz w:val="24"/>
          <w:szCs w:val="24"/>
        </w:rPr>
        <w:t>follows</w:t>
      </w:r>
      <w:r w:rsidR="00294546" w:rsidRPr="003A3E3B">
        <w:rPr>
          <w:rFonts w:ascii="Times New Roman" w:hAnsi="Times New Roman"/>
          <w:sz w:val="24"/>
          <w:szCs w:val="24"/>
        </w:rPr>
        <w:t xml:space="preserve">: </w:t>
      </w:r>
    </w:p>
    <w:p w14:paraId="4320174F" w14:textId="4F4A7561" w:rsidR="00610F45" w:rsidRPr="00610F45" w:rsidRDefault="00610F45" w:rsidP="00294546">
      <w:pPr>
        <w:pStyle w:val="ListParagraph"/>
        <w:numPr>
          <w:ilvl w:val="1"/>
          <w:numId w:val="18"/>
        </w:numPr>
        <w:ind w:left="1080"/>
        <w:jc w:val="both"/>
        <w:rPr>
          <w:rFonts w:ascii="Times New Roman" w:hAnsi="Times New Roman"/>
          <w:sz w:val="24"/>
          <w:szCs w:val="24"/>
        </w:rPr>
      </w:pPr>
      <w:r w:rsidRPr="00610F45">
        <w:rPr>
          <w:rFonts w:ascii="Times New Roman" w:hAnsi="Times New Roman"/>
          <w:color w:val="2D3031"/>
          <w:sz w:val="24"/>
          <w:szCs w:val="24"/>
        </w:rPr>
        <w:t>Section</w:t>
      </w:r>
      <w:r w:rsidRPr="00610F45">
        <w:rPr>
          <w:rFonts w:ascii="Times New Roman" w:hAnsi="Times New Roman"/>
          <w:color w:val="2D3031"/>
          <w:spacing w:val="-13"/>
          <w:sz w:val="24"/>
          <w:szCs w:val="24"/>
        </w:rPr>
        <w:t xml:space="preserve"> 7 II –</w:t>
      </w:r>
      <w:r w:rsidRPr="00610F45">
        <w:rPr>
          <w:rFonts w:ascii="Times New Roman" w:hAnsi="Times New Roman"/>
          <w:color w:val="2D3031"/>
          <w:spacing w:val="-2"/>
          <w:sz w:val="24"/>
          <w:szCs w:val="24"/>
        </w:rPr>
        <w:t xml:space="preserve"> Sphere of Influence Policies.</w:t>
      </w:r>
      <w:r w:rsidRPr="00610F45">
        <w:rPr>
          <w:rFonts w:ascii="Times New Roman" w:hAnsi="Times New Roman"/>
          <w:sz w:val="24"/>
          <w:szCs w:val="24"/>
        </w:rPr>
        <w:t xml:space="preserve"> </w:t>
      </w:r>
    </w:p>
    <w:p w14:paraId="5F9D1927" w14:textId="60C301A6" w:rsidR="00610F45" w:rsidRPr="00610F45" w:rsidRDefault="00610F45" w:rsidP="00294546">
      <w:pPr>
        <w:pStyle w:val="ListParagraph"/>
        <w:numPr>
          <w:ilvl w:val="1"/>
          <w:numId w:val="18"/>
        </w:numPr>
        <w:ind w:left="1080"/>
        <w:jc w:val="both"/>
        <w:rPr>
          <w:rFonts w:ascii="Times New Roman" w:hAnsi="Times New Roman"/>
          <w:sz w:val="24"/>
          <w:szCs w:val="24"/>
        </w:rPr>
      </w:pPr>
      <w:r w:rsidRPr="00610F45">
        <w:rPr>
          <w:rFonts w:ascii="Times New Roman" w:hAnsi="Times New Roman"/>
          <w:color w:val="2D3031"/>
          <w:sz w:val="24"/>
          <w:szCs w:val="24"/>
        </w:rPr>
        <w:t>Section</w:t>
      </w:r>
      <w:r w:rsidRPr="00610F45">
        <w:rPr>
          <w:rFonts w:ascii="Times New Roman" w:hAnsi="Times New Roman"/>
          <w:color w:val="2D3031"/>
          <w:spacing w:val="-13"/>
          <w:sz w:val="24"/>
          <w:szCs w:val="24"/>
        </w:rPr>
        <w:t xml:space="preserve"> 7 V –</w:t>
      </w:r>
      <w:r w:rsidRPr="00610F45">
        <w:rPr>
          <w:rFonts w:ascii="Times New Roman" w:hAnsi="Times New Roman"/>
          <w:color w:val="2D3031"/>
          <w:spacing w:val="-2"/>
          <w:sz w:val="24"/>
          <w:szCs w:val="24"/>
        </w:rPr>
        <w:t xml:space="preserve"> Policies </w:t>
      </w:r>
      <w:r w:rsidRPr="00610F45">
        <w:rPr>
          <w:rFonts w:ascii="Times New Roman" w:hAnsi="Times New Roman"/>
          <w:sz w:val="24"/>
          <w:szCs w:val="24"/>
        </w:rPr>
        <w:t xml:space="preserve">Encouraging Conservation </w:t>
      </w:r>
      <w:r>
        <w:rPr>
          <w:rFonts w:ascii="Times New Roman" w:hAnsi="Times New Roman"/>
          <w:sz w:val="24"/>
          <w:szCs w:val="24"/>
        </w:rPr>
        <w:t>o</w:t>
      </w:r>
      <w:r w:rsidRPr="00610F45">
        <w:rPr>
          <w:rFonts w:ascii="Times New Roman" w:hAnsi="Times New Roman"/>
          <w:sz w:val="24"/>
          <w:szCs w:val="24"/>
        </w:rPr>
        <w:t xml:space="preserve">f Prime Agricultural Lands </w:t>
      </w:r>
      <w:r>
        <w:rPr>
          <w:rFonts w:ascii="Times New Roman" w:hAnsi="Times New Roman"/>
          <w:sz w:val="24"/>
          <w:szCs w:val="24"/>
        </w:rPr>
        <w:t>a</w:t>
      </w:r>
      <w:r w:rsidRPr="00610F45">
        <w:rPr>
          <w:rFonts w:ascii="Times New Roman" w:hAnsi="Times New Roman"/>
          <w:sz w:val="24"/>
          <w:szCs w:val="24"/>
        </w:rPr>
        <w:t>nd Open Space Areas</w:t>
      </w:r>
      <w:r>
        <w:rPr>
          <w:rFonts w:ascii="Times New Roman" w:hAnsi="Times New Roman"/>
          <w:sz w:val="24"/>
          <w:szCs w:val="24"/>
        </w:rPr>
        <w:t>.</w:t>
      </w:r>
    </w:p>
    <w:p w14:paraId="7CF43922" w14:textId="5184682B" w:rsidR="00294546" w:rsidRPr="00294546" w:rsidRDefault="00294546" w:rsidP="00294546">
      <w:pPr>
        <w:pStyle w:val="ListParagraph"/>
        <w:numPr>
          <w:ilvl w:val="1"/>
          <w:numId w:val="18"/>
        </w:numPr>
        <w:ind w:left="1080"/>
        <w:jc w:val="both"/>
        <w:rPr>
          <w:rFonts w:ascii="Times New Roman" w:hAnsi="Times New Roman"/>
          <w:sz w:val="24"/>
          <w:szCs w:val="24"/>
        </w:rPr>
      </w:pPr>
      <w:r w:rsidRPr="00610F45">
        <w:rPr>
          <w:rFonts w:ascii="Times New Roman" w:hAnsi="Times New Roman"/>
          <w:color w:val="2D3031"/>
          <w:sz w:val="24"/>
          <w:szCs w:val="24"/>
        </w:rPr>
        <w:t>Section</w:t>
      </w:r>
      <w:r w:rsidRPr="00610F45">
        <w:rPr>
          <w:rFonts w:ascii="Times New Roman" w:hAnsi="Times New Roman"/>
          <w:color w:val="2D3031"/>
          <w:spacing w:val="-13"/>
          <w:sz w:val="24"/>
          <w:szCs w:val="24"/>
        </w:rPr>
        <w:t xml:space="preserve"> 7 XII –</w:t>
      </w:r>
      <w:r w:rsidRPr="00610F45">
        <w:rPr>
          <w:rFonts w:ascii="Times New Roman" w:hAnsi="Times New Roman"/>
          <w:color w:val="2D3031"/>
          <w:spacing w:val="-2"/>
          <w:sz w:val="24"/>
          <w:szCs w:val="24"/>
        </w:rPr>
        <w:t xml:space="preserve"> </w:t>
      </w:r>
      <w:r w:rsidRPr="00610F45">
        <w:rPr>
          <w:rFonts w:ascii="Times New Roman" w:hAnsi="Times New Roman"/>
          <w:sz w:val="24"/>
          <w:szCs w:val="24"/>
        </w:rPr>
        <w:t>Extending</w:t>
      </w:r>
      <w:r w:rsidRPr="00294546">
        <w:rPr>
          <w:rFonts w:ascii="Times New Roman" w:hAnsi="Times New Roman"/>
          <w:sz w:val="24"/>
          <w:szCs w:val="24"/>
        </w:rPr>
        <w:t xml:space="preserve"> Urban Utility Services </w:t>
      </w:r>
      <w:r>
        <w:rPr>
          <w:rFonts w:ascii="Times New Roman" w:hAnsi="Times New Roman"/>
          <w:sz w:val="24"/>
          <w:szCs w:val="24"/>
        </w:rPr>
        <w:t>t</w:t>
      </w:r>
      <w:r w:rsidRPr="00294546">
        <w:rPr>
          <w:rFonts w:ascii="Times New Roman" w:hAnsi="Times New Roman"/>
          <w:sz w:val="24"/>
          <w:szCs w:val="24"/>
        </w:rPr>
        <w:t>o Agricultural Parcels</w:t>
      </w:r>
      <w:r w:rsidRPr="00294546">
        <w:rPr>
          <w:rFonts w:ascii="Times New Roman" w:eastAsiaTheme="minorHAnsi" w:hAnsi="Times New Roman"/>
          <w:sz w:val="24"/>
          <w:szCs w:val="24"/>
        </w:rPr>
        <w:t>.</w:t>
      </w:r>
    </w:p>
    <w:p w14:paraId="4040B7FA" w14:textId="77777777" w:rsidR="00294546" w:rsidRPr="003A3E3B" w:rsidRDefault="00294546" w:rsidP="00294546">
      <w:pPr>
        <w:pStyle w:val="ListParagraph"/>
        <w:numPr>
          <w:ilvl w:val="1"/>
          <w:numId w:val="18"/>
        </w:numPr>
        <w:ind w:left="1080"/>
        <w:jc w:val="both"/>
        <w:rPr>
          <w:rFonts w:ascii="Times New Roman" w:hAnsi="Times New Roman"/>
          <w:sz w:val="24"/>
          <w:szCs w:val="24"/>
        </w:rPr>
      </w:pPr>
      <w:r w:rsidRPr="00294546">
        <w:rPr>
          <w:rFonts w:ascii="Times New Roman" w:hAnsi="Times New Roman"/>
          <w:color w:val="222222"/>
          <w:sz w:val="24"/>
          <w:szCs w:val="24"/>
          <w:shd w:val="clear" w:color="auto" w:fill="FFFFFF"/>
        </w:rPr>
        <w:t>Find that the proposed actions</w:t>
      </w:r>
      <w:r w:rsidRPr="00F33D06">
        <w:rPr>
          <w:rFonts w:ascii="Times New Roman" w:hAnsi="Times New Roman"/>
          <w:color w:val="222222"/>
          <w:sz w:val="24"/>
          <w:szCs w:val="24"/>
          <w:shd w:val="clear" w:color="auto" w:fill="FFFFFF"/>
        </w:rPr>
        <w:t xml:space="preserve"> are not a "project" under California Environmental Quality Act Guidelines §15378(b)(5) in that they are organizational or administrative activities of the government that will not result in direct or indirect physical changes to the environment.</w:t>
      </w:r>
    </w:p>
    <w:p w14:paraId="5C03CE81" w14:textId="77777777" w:rsidR="003A3E3B" w:rsidRPr="003A3E3B" w:rsidRDefault="003A3E3B" w:rsidP="003A3E3B">
      <w:pPr>
        <w:ind w:left="1530"/>
        <w:jc w:val="both"/>
        <w:rPr>
          <w:rFonts w:ascii="Times New Roman" w:hAnsi="Times New Roman"/>
          <w:sz w:val="24"/>
          <w:szCs w:val="24"/>
        </w:rPr>
      </w:pPr>
    </w:p>
    <w:p w14:paraId="5D2F359B" w14:textId="4D07C7C5" w:rsidR="003A3E3B" w:rsidRPr="002366CD" w:rsidRDefault="003A3E3B" w:rsidP="003A3E3B">
      <w:pPr>
        <w:ind w:left="1418" w:right="270"/>
        <w:rPr>
          <w:rFonts w:ascii="Times New Roman" w:hAnsi="Times New Roman"/>
          <w:b/>
          <w:bCs/>
          <w:sz w:val="24"/>
          <w:szCs w:val="24"/>
        </w:rPr>
      </w:pPr>
      <w:r w:rsidRPr="00C7238F">
        <w:rPr>
          <w:rFonts w:ascii="Times New Roman" w:hAnsi="Times New Roman"/>
          <w:b/>
          <w:sz w:val="24"/>
          <w:szCs w:val="24"/>
        </w:rPr>
        <w:t>A motion was made by Commissioner</w:t>
      </w:r>
      <w:r>
        <w:rPr>
          <w:rFonts w:ascii="Times New Roman" w:hAnsi="Times New Roman"/>
          <w:b/>
          <w:sz w:val="24"/>
          <w:szCs w:val="24"/>
        </w:rPr>
        <w:t xml:space="preserve"> Stark</w:t>
      </w:r>
      <w:r w:rsidRPr="00C7238F">
        <w:rPr>
          <w:rFonts w:ascii="Times New Roman" w:hAnsi="Times New Roman"/>
          <w:b/>
          <w:sz w:val="24"/>
          <w:szCs w:val="24"/>
        </w:rPr>
        <w:t xml:space="preserve">, seconded by Commissioner </w:t>
      </w:r>
      <w:r>
        <w:rPr>
          <w:rFonts w:ascii="Times New Roman" w:hAnsi="Times New Roman"/>
          <w:b/>
          <w:sz w:val="24"/>
          <w:szCs w:val="24"/>
        </w:rPr>
        <w:t>Geyer</w:t>
      </w:r>
      <w:r w:rsidRPr="00C7238F">
        <w:rPr>
          <w:rFonts w:ascii="Times New Roman" w:hAnsi="Times New Roman"/>
          <w:b/>
          <w:sz w:val="24"/>
          <w:szCs w:val="24"/>
        </w:rPr>
        <w:t xml:space="preserve"> </w:t>
      </w:r>
      <w:r w:rsidRPr="003A3E3B">
        <w:rPr>
          <w:rFonts w:ascii="Times New Roman" w:hAnsi="Times New Roman"/>
          <w:b/>
          <w:iCs/>
          <w:sz w:val="24"/>
          <w:szCs w:val="24"/>
        </w:rPr>
        <w:t>direct</w:t>
      </w:r>
      <w:r>
        <w:rPr>
          <w:rFonts w:ascii="Times New Roman" w:hAnsi="Times New Roman"/>
          <w:b/>
          <w:iCs/>
          <w:sz w:val="24"/>
          <w:szCs w:val="24"/>
        </w:rPr>
        <w:t>ing</w:t>
      </w:r>
      <w:r w:rsidRPr="003A3E3B">
        <w:rPr>
          <w:rFonts w:ascii="Times New Roman" w:hAnsi="Times New Roman"/>
          <w:b/>
          <w:iCs/>
          <w:sz w:val="24"/>
          <w:szCs w:val="24"/>
        </w:rPr>
        <w:t xml:space="preserve"> staff to </w:t>
      </w:r>
      <w:r>
        <w:rPr>
          <w:rFonts w:ascii="Times New Roman" w:hAnsi="Times New Roman"/>
          <w:b/>
          <w:iCs/>
          <w:sz w:val="24"/>
          <w:szCs w:val="24"/>
        </w:rPr>
        <w:t>present the matter to County Agricultural Advisory Committee and provide a</w:t>
      </w:r>
      <w:r w:rsidR="00C06D3D">
        <w:rPr>
          <w:rFonts w:ascii="Times New Roman" w:hAnsi="Times New Roman"/>
          <w:b/>
          <w:iCs/>
          <w:sz w:val="24"/>
          <w:szCs w:val="24"/>
        </w:rPr>
        <w:t>n</w:t>
      </w:r>
      <w:r>
        <w:rPr>
          <w:rFonts w:ascii="Times New Roman" w:hAnsi="Times New Roman"/>
          <w:b/>
          <w:iCs/>
          <w:sz w:val="24"/>
          <w:szCs w:val="24"/>
        </w:rPr>
        <w:t xml:space="preserve"> </w:t>
      </w:r>
      <w:r w:rsidRPr="003A3E3B">
        <w:rPr>
          <w:rFonts w:ascii="Times New Roman" w:hAnsi="Times New Roman"/>
          <w:b/>
          <w:iCs/>
          <w:sz w:val="24"/>
          <w:szCs w:val="24"/>
        </w:rPr>
        <w:t>update to the Commission at a future meeting</w:t>
      </w:r>
      <w:r>
        <w:rPr>
          <w:rFonts w:ascii="Times New Roman" w:hAnsi="Times New Roman"/>
          <w:b/>
          <w:sz w:val="24"/>
          <w:szCs w:val="24"/>
        </w:rPr>
        <w:t xml:space="preserve">. </w:t>
      </w:r>
    </w:p>
    <w:p w14:paraId="7728731E" w14:textId="77777777" w:rsidR="003A3E3B" w:rsidRPr="00C7238F" w:rsidRDefault="003A3E3B" w:rsidP="003A3E3B">
      <w:pPr>
        <w:ind w:left="1418" w:right="270"/>
        <w:rPr>
          <w:rFonts w:ascii="Times New Roman" w:hAnsi="Times New Roman"/>
          <w:b/>
          <w:sz w:val="24"/>
          <w:szCs w:val="24"/>
        </w:rPr>
      </w:pPr>
    </w:p>
    <w:p w14:paraId="65D530BF" w14:textId="77777777" w:rsidR="003A3E3B" w:rsidRPr="00C7238F" w:rsidRDefault="003A3E3B" w:rsidP="003A3E3B">
      <w:pPr>
        <w:ind w:left="1418" w:right="270"/>
        <w:rPr>
          <w:rFonts w:ascii="Times New Roman" w:hAnsi="Times New Roman"/>
          <w:b/>
          <w:sz w:val="24"/>
          <w:szCs w:val="24"/>
        </w:rPr>
      </w:pPr>
      <w:r w:rsidRPr="00C7238F">
        <w:rPr>
          <w:rFonts w:ascii="Times New Roman" w:hAnsi="Times New Roman"/>
          <w:b/>
          <w:sz w:val="24"/>
          <w:szCs w:val="24"/>
        </w:rPr>
        <w:t>The motion carried by the following vote:</w:t>
      </w:r>
    </w:p>
    <w:p w14:paraId="3EBBEA20" w14:textId="77777777" w:rsidR="003A3E3B" w:rsidRDefault="003A3E3B" w:rsidP="003A3E3B">
      <w:pPr>
        <w:ind w:left="1418" w:right="270"/>
        <w:rPr>
          <w:rFonts w:ascii="Times New Roman" w:hAnsi="Times New Roman"/>
          <w:sz w:val="24"/>
          <w:szCs w:val="24"/>
        </w:rPr>
      </w:pPr>
    </w:p>
    <w:p w14:paraId="4A11A631" w14:textId="77777777" w:rsidR="003A3E3B" w:rsidRDefault="003A3E3B" w:rsidP="003A3E3B">
      <w:pPr>
        <w:ind w:right="270"/>
        <w:jc w:val="both"/>
        <w:rPr>
          <w:rFonts w:ascii="Times New Roman" w:hAnsi="Times New Roman" w:cs="Times New Roman"/>
          <w:sz w:val="24"/>
          <w:szCs w:val="24"/>
        </w:rPr>
      </w:pPr>
      <w:r>
        <w:rPr>
          <w:rFonts w:ascii="Times New Roman" w:hAnsi="Times New Roman"/>
          <w:b/>
          <w:sz w:val="24"/>
          <w:szCs w:val="24"/>
        </w:rPr>
        <w:tab/>
      </w:r>
      <w:r>
        <w:rPr>
          <w:rFonts w:ascii="Times New Roman" w:hAnsi="Times New Roman"/>
          <w:b/>
          <w:sz w:val="24"/>
          <w:szCs w:val="24"/>
        </w:rPr>
        <w:tab/>
      </w:r>
      <w:r w:rsidRPr="00FD07FC">
        <w:rPr>
          <w:rFonts w:ascii="Times New Roman" w:hAnsi="Times New Roman"/>
          <w:b/>
          <w:sz w:val="24"/>
          <w:szCs w:val="24"/>
        </w:rPr>
        <w:t>Ayes:</w:t>
      </w:r>
      <w:r w:rsidRPr="00FD07FC">
        <w:rPr>
          <w:rFonts w:ascii="Times New Roman" w:hAnsi="Times New Roman"/>
          <w:b/>
          <w:sz w:val="24"/>
          <w:szCs w:val="24"/>
        </w:rPr>
        <w:tab/>
      </w:r>
      <w:r>
        <w:rPr>
          <w:rFonts w:ascii="Times New Roman" w:hAnsi="Times New Roman" w:cs="Times New Roman"/>
          <w:b/>
          <w:sz w:val="24"/>
          <w:szCs w:val="24"/>
        </w:rPr>
        <w:t xml:space="preserve">7 </w:t>
      </w:r>
      <w:r w:rsidRPr="00CF40AF">
        <w:rPr>
          <w:rFonts w:ascii="Times New Roman" w:hAnsi="Times New Roman" w:cs="Times New Roman"/>
          <w:b/>
          <w:sz w:val="24"/>
          <w:szCs w:val="24"/>
        </w:rPr>
        <w:t xml:space="preserve">– </w:t>
      </w:r>
      <w:r>
        <w:rPr>
          <w:rFonts w:ascii="Times New Roman" w:hAnsi="Times New Roman" w:cs="Times New Roman"/>
          <w:sz w:val="24"/>
          <w:szCs w:val="24"/>
        </w:rPr>
        <w:t>Commissioner Freeman</w:t>
      </w:r>
      <w:r w:rsidRPr="00FD07FC">
        <w:rPr>
          <w:rFonts w:ascii="Times New Roman" w:hAnsi="Times New Roman" w:cs="Times New Roman"/>
          <w:sz w:val="24"/>
          <w:szCs w:val="24"/>
        </w:rPr>
        <w:t xml:space="preserve">, Commissioner Geyer, </w:t>
      </w:r>
      <w:r>
        <w:rPr>
          <w:rFonts w:ascii="Times New Roman" w:hAnsi="Times New Roman" w:cs="Times New Roman"/>
          <w:sz w:val="24"/>
          <w:szCs w:val="24"/>
        </w:rPr>
        <w:t xml:space="preserve">Commissioner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Kyriaco, Commissioner Patino, Commissioner Stark, Commissioner Williams, </w:t>
      </w:r>
      <w:r>
        <w:rPr>
          <w:rFonts w:ascii="Times New Roman" w:hAnsi="Times New Roman" w:cs="Times New Roman"/>
          <w:sz w:val="24"/>
          <w:szCs w:val="24"/>
        </w:rPr>
        <w:tab/>
      </w:r>
      <w:r>
        <w:rPr>
          <w:rFonts w:ascii="Times New Roman" w:hAnsi="Times New Roman" w:cs="Times New Roman"/>
          <w:sz w:val="24"/>
          <w:szCs w:val="24"/>
        </w:rPr>
        <w:tab/>
        <w:t>and Commissioner Hartmann</w:t>
      </w:r>
    </w:p>
    <w:p w14:paraId="6B924802" w14:textId="77777777" w:rsidR="00C35A2A" w:rsidRPr="00E17AD2" w:rsidRDefault="00C35A2A" w:rsidP="00C35A2A">
      <w:pPr>
        <w:pStyle w:val="ListParagraph"/>
        <w:ind w:left="360"/>
        <w:jc w:val="both"/>
        <w:rPr>
          <w:rFonts w:ascii="Times New Roman" w:hAnsi="Times New Roman"/>
          <w:sz w:val="24"/>
          <w:szCs w:val="24"/>
        </w:rPr>
      </w:pPr>
    </w:p>
    <w:p w14:paraId="55A8945C" w14:textId="58EBF5E7" w:rsidR="00EE600E" w:rsidRDefault="00EE600E" w:rsidP="00EE600E">
      <w:pPr>
        <w:pStyle w:val="ListParagraph"/>
        <w:numPr>
          <w:ilvl w:val="0"/>
          <w:numId w:val="18"/>
        </w:numPr>
        <w:ind w:left="360"/>
        <w:jc w:val="both"/>
        <w:rPr>
          <w:rFonts w:ascii="Times New Roman" w:hAnsi="Times New Roman"/>
          <w:sz w:val="24"/>
          <w:szCs w:val="24"/>
        </w:rPr>
      </w:pPr>
      <w:r w:rsidRPr="00E17AD2">
        <w:rPr>
          <w:rFonts w:ascii="Times New Roman" w:hAnsi="Times New Roman"/>
          <w:sz w:val="24"/>
          <w:szCs w:val="24"/>
        </w:rPr>
        <w:t>Consider making nominations to the 2023-2024 CALAFCO Board</w:t>
      </w:r>
      <w:r w:rsidRPr="00C4026B">
        <w:rPr>
          <w:rFonts w:ascii="Times New Roman" w:hAnsi="Times New Roman"/>
          <w:sz w:val="24"/>
          <w:szCs w:val="24"/>
        </w:rPr>
        <w:t xml:space="preserve"> of Directors</w:t>
      </w:r>
      <w:r>
        <w:rPr>
          <w:rFonts w:ascii="Times New Roman" w:hAnsi="Times New Roman"/>
          <w:sz w:val="24"/>
          <w:szCs w:val="24"/>
        </w:rPr>
        <w:t xml:space="preserve"> and Select voting delegates for the 2023 CALAFCO Elections</w:t>
      </w:r>
      <w:r w:rsidRPr="00C4026B">
        <w:rPr>
          <w:rFonts w:ascii="Times New Roman" w:hAnsi="Times New Roman"/>
          <w:sz w:val="24"/>
          <w:szCs w:val="24"/>
        </w:rPr>
        <w:t>.</w:t>
      </w:r>
    </w:p>
    <w:p w14:paraId="6CD52D95" w14:textId="77777777" w:rsidR="00B15727" w:rsidRDefault="00B15727" w:rsidP="00B15727">
      <w:pPr>
        <w:jc w:val="both"/>
        <w:rPr>
          <w:rFonts w:ascii="Times New Roman" w:hAnsi="Times New Roman"/>
          <w:sz w:val="24"/>
          <w:szCs w:val="24"/>
        </w:rPr>
      </w:pPr>
    </w:p>
    <w:p w14:paraId="18C8992A" w14:textId="09947118" w:rsidR="00B15727" w:rsidRDefault="00B15727" w:rsidP="00B15727">
      <w:pPr>
        <w:jc w:val="both"/>
        <w:rPr>
          <w:rFonts w:ascii="Times New Roman" w:hAnsi="Times New Roman"/>
          <w:b/>
          <w:bCs/>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u w:val="single"/>
        </w:rPr>
        <w:t>M</w:t>
      </w:r>
      <w:r w:rsidR="00473A4B">
        <w:rPr>
          <w:rFonts w:ascii="Times New Roman" w:hAnsi="Times New Roman"/>
          <w:b/>
          <w:bCs/>
          <w:sz w:val="24"/>
          <w:szCs w:val="24"/>
          <w:u w:val="single"/>
        </w:rPr>
        <w:t>otion</w:t>
      </w:r>
      <w:r>
        <w:rPr>
          <w:rFonts w:ascii="Times New Roman" w:hAnsi="Times New Roman"/>
          <w:b/>
          <w:bCs/>
          <w:sz w:val="24"/>
          <w:szCs w:val="24"/>
          <w:u w:val="single"/>
        </w:rPr>
        <w:t xml:space="preserve"> N</w:t>
      </w:r>
      <w:r w:rsidR="00473A4B">
        <w:rPr>
          <w:rFonts w:ascii="Times New Roman" w:hAnsi="Times New Roman"/>
          <w:b/>
          <w:bCs/>
          <w:sz w:val="24"/>
          <w:szCs w:val="24"/>
          <w:u w:val="single"/>
        </w:rPr>
        <w:t>o</w:t>
      </w:r>
      <w:r>
        <w:rPr>
          <w:rFonts w:ascii="Times New Roman" w:hAnsi="Times New Roman"/>
          <w:b/>
          <w:bCs/>
          <w:sz w:val="24"/>
          <w:szCs w:val="24"/>
          <w:u w:val="single"/>
        </w:rPr>
        <w:t>.</w:t>
      </w:r>
      <w:r w:rsidR="00473A4B">
        <w:rPr>
          <w:rFonts w:ascii="Times New Roman" w:hAnsi="Times New Roman"/>
          <w:b/>
          <w:bCs/>
          <w:sz w:val="24"/>
          <w:szCs w:val="24"/>
          <w:u w:val="single"/>
        </w:rPr>
        <w:t xml:space="preserve"> </w:t>
      </w:r>
      <w:r>
        <w:rPr>
          <w:rFonts w:ascii="Times New Roman" w:hAnsi="Times New Roman"/>
          <w:b/>
          <w:bCs/>
          <w:sz w:val="24"/>
          <w:szCs w:val="24"/>
          <w:u w:val="single"/>
        </w:rPr>
        <w:t>1</w:t>
      </w:r>
    </w:p>
    <w:p w14:paraId="4DF6572D" w14:textId="77777777" w:rsidR="00B15727" w:rsidRPr="00B15727" w:rsidRDefault="00B15727" w:rsidP="00B15727">
      <w:pPr>
        <w:jc w:val="both"/>
        <w:rPr>
          <w:rFonts w:ascii="Times New Roman" w:hAnsi="Times New Roman"/>
          <w:b/>
          <w:bCs/>
          <w:sz w:val="24"/>
          <w:szCs w:val="24"/>
          <w:u w:val="single"/>
        </w:rPr>
      </w:pPr>
    </w:p>
    <w:p w14:paraId="14ADA445" w14:textId="150D94DC" w:rsidR="00B15727" w:rsidRPr="002366CD" w:rsidRDefault="00B15727" w:rsidP="00B15727">
      <w:pPr>
        <w:ind w:left="1418" w:right="270"/>
        <w:rPr>
          <w:rFonts w:ascii="Times New Roman" w:hAnsi="Times New Roman"/>
          <w:b/>
          <w:bCs/>
          <w:sz w:val="24"/>
          <w:szCs w:val="24"/>
        </w:rPr>
      </w:pPr>
      <w:r w:rsidRPr="00C7238F">
        <w:rPr>
          <w:rFonts w:ascii="Times New Roman" w:hAnsi="Times New Roman"/>
          <w:b/>
          <w:sz w:val="24"/>
          <w:szCs w:val="24"/>
        </w:rPr>
        <w:t>A motion was made by Commissioner</w:t>
      </w:r>
      <w:r>
        <w:rPr>
          <w:rFonts w:ascii="Times New Roman" w:hAnsi="Times New Roman"/>
          <w:b/>
          <w:sz w:val="24"/>
          <w:szCs w:val="24"/>
        </w:rPr>
        <w:t xml:space="preserve"> Williams</w:t>
      </w:r>
      <w:r w:rsidRPr="00C7238F">
        <w:rPr>
          <w:rFonts w:ascii="Times New Roman" w:hAnsi="Times New Roman"/>
          <w:b/>
          <w:sz w:val="24"/>
          <w:szCs w:val="24"/>
        </w:rPr>
        <w:t xml:space="preserve">, seconded by Commissioner </w:t>
      </w:r>
      <w:r>
        <w:rPr>
          <w:rFonts w:ascii="Times New Roman" w:hAnsi="Times New Roman"/>
          <w:b/>
          <w:sz w:val="24"/>
          <w:szCs w:val="24"/>
        </w:rPr>
        <w:t>Hartmann</w:t>
      </w:r>
      <w:r w:rsidRPr="00C7238F">
        <w:rPr>
          <w:rFonts w:ascii="Times New Roman" w:hAnsi="Times New Roman"/>
          <w:b/>
          <w:sz w:val="24"/>
          <w:szCs w:val="24"/>
        </w:rPr>
        <w:t xml:space="preserve"> to</w:t>
      </w:r>
      <w:r>
        <w:rPr>
          <w:rFonts w:ascii="Times New Roman" w:hAnsi="Times New Roman"/>
          <w:b/>
          <w:sz w:val="24"/>
          <w:szCs w:val="24"/>
        </w:rPr>
        <w:t xml:space="preserve"> nominate Commissioner Stark for the 2023 CALAFCO Elections. </w:t>
      </w:r>
    </w:p>
    <w:p w14:paraId="6483ABBA" w14:textId="77777777" w:rsidR="00B15727" w:rsidRPr="00C7238F" w:rsidRDefault="00B15727" w:rsidP="00B15727">
      <w:pPr>
        <w:ind w:left="1418" w:right="270"/>
        <w:rPr>
          <w:rFonts w:ascii="Times New Roman" w:hAnsi="Times New Roman"/>
          <w:b/>
          <w:sz w:val="24"/>
          <w:szCs w:val="24"/>
        </w:rPr>
      </w:pPr>
    </w:p>
    <w:p w14:paraId="2A5FF569" w14:textId="77777777" w:rsidR="00B15727" w:rsidRPr="00C7238F" w:rsidRDefault="00B15727" w:rsidP="00B15727">
      <w:pPr>
        <w:ind w:left="1418" w:right="270"/>
        <w:rPr>
          <w:rFonts w:ascii="Times New Roman" w:hAnsi="Times New Roman"/>
          <w:b/>
          <w:sz w:val="24"/>
          <w:szCs w:val="24"/>
        </w:rPr>
      </w:pPr>
      <w:r w:rsidRPr="00C7238F">
        <w:rPr>
          <w:rFonts w:ascii="Times New Roman" w:hAnsi="Times New Roman"/>
          <w:b/>
          <w:sz w:val="24"/>
          <w:szCs w:val="24"/>
        </w:rPr>
        <w:t>The motion carried by the following vote:</w:t>
      </w:r>
    </w:p>
    <w:p w14:paraId="3E5673C5" w14:textId="77777777" w:rsidR="00B15727" w:rsidRDefault="00B15727" w:rsidP="00B15727">
      <w:pPr>
        <w:ind w:left="1418" w:right="270"/>
        <w:rPr>
          <w:rFonts w:ascii="Times New Roman" w:hAnsi="Times New Roman"/>
          <w:sz w:val="24"/>
          <w:szCs w:val="24"/>
        </w:rPr>
      </w:pPr>
    </w:p>
    <w:p w14:paraId="15A41001" w14:textId="136A69DF" w:rsidR="00B15727" w:rsidRDefault="00B15727" w:rsidP="00B15727">
      <w:pPr>
        <w:ind w:right="270"/>
        <w:jc w:val="both"/>
        <w:rPr>
          <w:rFonts w:ascii="Times New Roman" w:hAnsi="Times New Roman" w:cs="Times New Roman"/>
          <w:sz w:val="24"/>
          <w:szCs w:val="24"/>
        </w:rPr>
      </w:pPr>
      <w:r>
        <w:rPr>
          <w:rFonts w:ascii="Times New Roman" w:hAnsi="Times New Roman"/>
          <w:b/>
          <w:sz w:val="24"/>
          <w:szCs w:val="24"/>
        </w:rPr>
        <w:lastRenderedPageBreak/>
        <w:tab/>
      </w:r>
      <w:r>
        <w:rPr>
          <w:rFonts w:ascii="Times New Roman" w:hAnsi="Times New Roman"/>
          <w:b/>
          <w:sz w:val="24"/>
          <w:szCs w:val="24"/>
        </w:rPr>
        <w:tab/>
      </w:r>
      <w:r w:rsidRPr="00FD07FC">
        <w:rPr>
          <w:rFonts w:ascii="Times New Roman" w:hAnsi="Times New Roman"/>
          <w:b/>
          <w:sz w:val="24"/>
          <w:szCs w:val="24"/>
        </w:rPr>
        <w:t>Ayes:</w:t>
      </w:r>
      <w:r w:rsidRPr="00FD07FC">
        <w:rPr>
          <w:rFonts w:ascii="Times New Roman" w:hAnsi="Times New Roman"/>
          <w:b/>
          <w:sz w:val="24"/>
          <w:szCs w:val="24"/>
        </w:rPr>
        <w:tab/>
      </w:r>
      <w:r>
        <w:rPr>
          <w:rFonts w:ascii="Times New Roman" w:hAnsi="Times New Roman" w:cs="Times New Roman"/>
          <w:b/>
          <w:sz w:val="24"/>
          <w:szCs w:val="24"/>
        </w:rPr>
        <w:t xml:space="preserve">7 </w:t>
      </w:r>
      <w:r w:rsidRPr="00CF40AF">
        <w:rPr>
          <w:rFonts w:ascii="Times New Roman" w:hAnsi="Times New Roman" w:cs="Times New Roman"/>
          <w:b/>
          <w:sz w:val="24"/>
          <w:szCs w:val="24"/>
        </w:rPr>
        <w:t xml:space="preserve">– </w:t>
      </w:r>
      <w:r>
        <w:rPr>
          <w:rFonts w:ascii="Times New Roman" w:hAnsi="Times New Roman" w:cs="Times New Roman"/>
          <w:sz w:val="24"/>
          <w:szCs w:val="24"/>
        </w:rPr>
        <w:t>Commissioner Freeman</w:t>
      </w:r>
      <w:r w:rsidRPr="00FD07FC">
        <w:rPr>
          <w:rFonts w:ascii="Times New Roman" w:hAnsi="Times New Roman" w:cs="Times New Roman"/>
          <w:sz w:val="24"/>
          <w:szCs w:val="24"/>
        </w:rPr>
        <w:t xml:space="preserve">, Commissioner Geyer, </w:t>
      </w:r>
      <w:r>
        <w:rPr>
          <w:rFonts w:ascii="Times New Roman" w:hAnsi="Times New Roman" w:cs="Times New Roman"/>
          <w:sz w:val="24"/>
          <w:szCs w:val="24"/>
        </w:rPr>
        <w:t xml:space="preserve">Commissioner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Kyriaco, Commissioner Patino, Commissioner Stark, Commissioner Williams, </w:t>
      </w:r>
      <w:r>
        <w:rPr>
          <w:rFonts w:ascii="Times New Roman" w:hAnsi="Times New Roman" w:cs="Times New Roman"/>
          <w:sz w:val="24"/>
          <w:szCs w:val="24"/>
        </w:rPr>
        <w:tab/>
      </w:r>
      <w:r>
        <w:rPr>
          <w:rFonts w:ascii="Times New Roman" w:hAnsi="Times New Roman" w:cs="Times New Roman"/>
          <w:sz w:val="24"/>
          <w:szCs w:val="24"/>
        </w:rPr>
        <w:tab/>
        <w:t>and Commissioner Hartmann</w:t>
      </w:r>
    </w:p>
    <w:p w14:paraId="06FBC558" w14:textId="77777777" w:rsidR="00B15727" w:rsidRDefault="00B15727" w:rsidP="00B15727">
      <w:pPr>
        <w:ind w:right="270"/>
        <w:jc w:val="both"/>
        <w:rPr>
          <w:rFonts w:ascii="Times New Roman" w:hAnsi="Times New Roman" w:cs="Times New Roman"/>
          <w:sz w:val="24"/>
          <w:szCs w:val="24"/>
        </w:rPr>
      </w:pPr>
    </w:p>
    <w:p w14:paraId="59D646D6" w14:textId="1EC36B68" w:rsidR="00473A4B" w:rsidRDefault="00473A4B" w:rsidP="00B15727">
      <w:pPr>
        <w:ind w:right="270"/>
        <w:jc w:val="both"/>
        <w:rPr>
          <w:rFonts w:ascii="Times New Roman" w:hAnsi="Times New Roman"/>
          <w:b/>
          <w:bCs/>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b/>
          <w:bCs/>
          <w:sz w:val="24"/>
          <w:szCs w:val="24"/>
          <w:u w:val="single"/>
        </w:rPr>
        <w:t>Motion No. 2</w:t>
      </w:r>
    </w:p>
    <w:p w14:paraId="27A9DD73" w14:textId="77777777" w:rsidR="00473A4B" w:rsidRDefault="00473A4B" w:rsidP="00B15727">
      <w:pPr>
        <w:ind w:right="270"/>
        <w:jc w:val="both"/>
        <w:rPr>
          <w:rFonts w:ascii="Times New Roman" w:hAnsi="Times New Roman" w:cs="Times New Roman"/>
          <w:sz w:val="24"/>
          <w:szCs w:val="24"/>
        </w:rPr>
      </w:pPr>
    </w:p>
    <w:p w14:paraId="55C904EF" w14:textId="746C3CE4" w:rsidR="00B15727" w:rsidRPr="002366CD" w:rsidRDefault="00B15727" w:rsidP="00B15727">
      <w:pPr>
        <w:ind w:left="1418" w:right="270"/>
        <w:rPr>
          <w:rFonts w:ascii="Times New Roman" w:hAnsi="Times New Roman"/>
          <w:b/>
          <w:bCs/>
          <w:sz w:val="24"/>
          <w:szCs w:val="24"/>
        </w:rPr>
      </w:pPr>
      <w:r w:rsidRPr="00C7238F">
        <w:rPr>
          <w:rFonts w:ascii="Times New Roman" w:hAnsi="Times New Roman"/>
          <w:b/>
          <w:sz w:val="24"/>
          <w:szCs w:val="24"/>
        </w:rPr>
        <w:t>A motion was made by Commissioner</w:t>
      </w:r>
      <w:r>
        <w:rPr>
          <w:rFonts w:ascii="Times New Roman" w:hAnsi="Times New Roman"/>
          <w:b/>
          <w:sz w:val="24"/>
          <w:szCs w:val="24"/>
        </w:rPr>
        <w:t xml:space="preserve"> Hartmann</w:t>
      </w:r>
      <w:r w:rsidRPr="00C7238F">
        <w:rPr>
          <w:rFonts w:ascii="Times New Roman" w:hAnsi="Times New Roman"/>
          <w:b/>
          <w:sz w:val="24"/>
          <w:szCs w:val="24"/>
        </w:rPr>
        <w:t xml:space="preserve">, seconded by Commissioner </w:t>
      </w:r>
      <w:r>
        <w:rPr>
          <w:rFonts w:ascii="Times New Roman" w:hAnsi="Times New Roman"/>
          <w:b/>
          <w:sz w:val="24"/>
          <w:szCs w:val="24"/>
        </w:rPr>
        <w:t>Freeman</w:t>
      </w:r>
      <w:r w:rsidRPr="00C7238F">
        <w:rPr>
          <w:rFonts w:ascii="Times New Roman" w:hAnsi="Times New Roman"/>
          <w:b/>
          <w:sz w:val="24"/>
          <w:szCs w:val="24"/>
        </w:rPr>
        <w:t xml:space="preserve"> to</w:t>
      </w:r>
      <w:r>
        <w:rPr>
          <w:rFonts w:ascii="Times New Roman" w:hAnsi="Times New Roman"/>
          <w:b/>
          <w:sz w:val="24"/>
          <w:szCs w:val="24"/>
        </w:rPr>
        <w:t xml:space="preserve"> nominate Executive Office Mike Prate</w:t>
      </w:r>
      <w:r w:rsidR="003A3E3B">
        <w:rPr>
          <w:rFonts w:ascii="Times New Roman" w:hAnsi="Times New Roman"/>
          <w:b/>
          <w:sz w:val="24"/>
          <w:szCs w:val="24"/>
        </w:rPr>
        <w:t>r</w:t>
      </w:r>
      <w:r>
        <w:rPr>
          <w:rFonts w:ascii="Times New Roman" w:hAnsi="Times New Roman"/>
          <w:b/>
          <w:sz w:val="24"/>
          <w:szCs w:val="24"/>
        </w:rPr>
        <w:t xml:space="preserve"> as the Voting Member and Commissioner Stark as the Alternate for the 2023 CALAFCO Elections. </w:t>
      </w:r>
    </w:p>
    <w:p w14:paraId="1BCF1AC5" w14:textId="77777777" w:rsidR="00B15727" w:rsidRPr="00C7238F" w:rsidRDefault="00B15727" w:rsidP="00B15727">
      <w:pPr>
        <w:ind w:left="1418" w:right="270"/>
        <w:rPr>
          <w:rFonts w:ascii="Times New Roman" w:hAnsi="Times New Roman"/>
          <w:b/>
          <w:sz w:val="24"/>
          <w:szCs w:val="24"/>
        </w:rPr>
      </w:pPr>
    </w:p>
    <w:p w14:paraId="7342B827" w14:textId="77777777" w:rsidR="00B15727" w:rsidRPr="00C7238F" w:rsidRDefault="00B15727" w:rsidP="00B15727">
      <w:pPr>
        <w:ind w:left="1418" w:right="270"/>
        <w:rPr>
          <w:rFonts w:ascii="Times New Roman" w:hAnsi="Times New Roman"/>
          <w:b/>
          <w:sz w:val="24"/>
          <w:szCs w:val="24"/>
        </w:rPr>
      </w:pPr>
      <w:r w:rsidRPr="00C7238F">
        <w:rPr>
          <w:rFonts w:ascii="Times New Roman" w:hAnsi="Times New Roman"/>
          <w:b/>
          <w:sz w:val="24"/>
          <w:szCs w:val="24"/>
        </w:rPr>
        <w:t>The motion carried by the following vote:</w:t>
      </w:r>
    </w:p>
    <w:p w14:paraId="619FA009" w14:textId="77777777" w:rsidR="00B15727" w:rsidRDefault="00B15727" w:rsidP="00B15727">
      <w:pPr>
        <w:ind w:left="1418" w:right="270"/>
        <w:rPr>
          <w:rFonts w:ascii="Times New Roman" w:hAnsi="Times New Roman"/>
          <w:sz w:val="24"/>
          <w:szCs w:val="24"/>
        </w:rPr>
      </w:pPr>
    </w:p>
    <w:p w14:paraId="43CB5A74" w14:textId="7768EF76" w:rsidR="00B15727" w:rsidRDefault="00B15727" w:rsidP="00B15727">
      <w:pPr>
        <w:ind w:right="270"/>
        <w:jc w:val="both"/>
        <w:rPr>
          <w:rFonts w:ascii="Times New Roman" w:hAnsi="Times New Roman" w:cs="Times New Roman"/>
          <w:sz w:val="24"/>
          <w:szCs w:val="24"/>
        </w:rPr>
      </w:pPr>
      <w:r>
        <w:rPr>
          <w:rFonts w:ascii="Times New Roman" w:hAnsi="Times New Roman"/>
          <w:b/>
          <w:sz w:val="24"/>
          <w:szCs w:val="24"/>
        </w:rPr>
        <w:tab/>
      </w:r>
      <w:r>
        <w:rPr>
          <w:rFonts w:ascii="Times New Roman" w:hAnsi="Times New Roman"/>
          <w:b/>
          <w:sz w:val="24"/>
          <w:szCs w:val="24"/>
        </w:rPr>
        <w:tab/>
      </w:r>
      <w:r w:rsidRPr="00FD07FC">
        <w:rPr>
          <w:rFonts w:ascii="Times New Roman" w:hAnsi="Times New Roman"/>
          <w:b/>
          <w:sz w:val="24"/>
          <w:szCs w:val="24"/>
        </w:rPr>
        <w:t>Ayes:</w:t>
      </w:r>
      <w:r w:rsidRPr="00FD07FC">
        <w:rPr>
          <w:rFonts w:ascii="Times New Roman" w:hAnsi="Times New Roman"/>
          <w:b/>
          <w:sz w:val="24"/>
          <w:szCs w:val="24"/>
        </w:rPr>
        <w:tab/>
      </w:r>
      <w:r>
        <w:rPr>
          <w:rFonts w:ascii="Times New Roman" w:hAnsi="Times New Roman" w:cs="Times New Roman"/>
          <w:b/>
          <w:sz w:val="24"/>
          <w:szCs w:val="24"/>
        </w:rPr>
        <w:t xml:space="preserve">7 </w:t>
      </w:r>
      <w:r w:rsidRPr="00CF40AF">
        <w:rPr>
          <w:rFonts w:ascii="Times New Roman" w:hAnsi="Times New Roman" w:cs="Times New Roman"/>
          <w:b/>
          <w:sz w:val="24"/>
          <w:szCs w:val="24"/>
        </w:rPr>
        <w:t xml:space="preserve">– </w:t>
      </w:r>
      <w:r>
        <w:rPr>
          <w:rFonts w:ascii="Times New Roman" w:hAnsi="Times New Roman" w:cs="Times New Roman"/>
          <w:sz w:val="24"/>
          <w:szCs w:val="24"/>
        </w:rPr>
        <w:t>Commissioner Freeman</w:t>
      </w:r>
      <w:r w:rsidRPr="00FD07FC">
        <w:rPr>
          <w:rFonts w:ascii="Times New Roman" w:hAnsi="Times New Roman" w:cs="Times New Roman"/>
          <w:sz w:val="24"/>
          <w:szCs w:val="24"/>
        </w:rPr>
        <w:t xml:space="preserve">, Commissioner Geyer, </w:t>
      </w:r>
      <w:r>
        <w:rPr>
          <w:rFonts w:ascii="Times New Roman" w:hAnsi="Times New Roman" w:cs="Times New Roman"/>
          <w:sz w:val="24"/>
          <w:szCs w:val="24"/>
        </w:rPr>
        <w:t xml:space="preserve">Commissioner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Kyriaco, Commissioner Patino, Commissioner Stark, Commissioner Williams, </w:t>
      </w:r>
      <w:r>
        <w:rPr>
          <w:rFonts w:ascii="Times New Roman" w:hAnsi="Times New Roman" w:cs="Times New Roman"/>
          <w:sz w:val="24"/>
          <w:szCs w:val="24"/>
        </w:rPr>
        <w:tab/>
      </w:r>
      <w:r>
        <w:rPr>
          <w:rFonts w:ascii="Times New Roman" w:hAnsi="Times New Roman" w:cs="Times New Roman"/>
          <w:sz w:val="24"/>
          <w:szCs w:val="24"/>
        </w:rPr>
        <w:tab/>
        <w:t>and Commissioner Hartmann</w:t>
      </w:r>
    </w:p>
    <w:p w14:paraId="23B79B2E" w14:textId="77777777" w:rsidR="00B15727" w:rsidRDefault="00B15727" w:rsidP="00B15727">
      <w:pPr>
        <w:ind w:right="270"/>
        <w:jc w:val="both"/>
        <w:rPr>
          <w:rFonts w:ascii="Times New Roman" w:hAnsi="Times New Roman" w:cs="Times New Roman"/>
          <w:sz w:val="24"/>
          <w:szCs w:val="24"/>
        </w:rPr>
      </w:pPr>
    </w:p>
    <w:p w14:paraId="3F5083F5" w14:textId="77777777" w:rsidR="00EE600E" w:rsidRPr="00C4026B" w:rsidRDefault="00EE600E" w:rsidP="00EE600E">
      <w:pPr>
        <w:pStyle w:val="ListParagraph"/>
        <w:rPr>
          <w:rFonts w:ascii="Times New Roman" w:hAnsi="Times New Roman"/>
          <w:sz w:val="24"/>
          <w:szCs w:val="24"/>
        </w:rPr>
      </w:pPr>
    </w:p>
    <w:p w14:paraId="0EE3357C" w14:textId="5AE551BA" w:rsidR="00EE600E" w:rsidRDefault="00EE600E" w:rsidP="00EE600E">
      <w:pPr>
        <w:pStyle w:val="ListParagraph"/>
        <w:numPr>
          <w:ilvl w:val="0"/>
          <w:numId w:val="18"/>
        </w:numPr>
        <w:ind w:left="360"/>
        <w:jc w:val="both"/>
        <w:rPr>
          <w:rFonts w:ascii="Times New Roman" w:hAnsi="Times New Roman"/>
          <w:sz w:val="24"/>
          <w:szCs w:val="24"/>
        </w:rPr>
      </w:pPr>
      <w:r w:rsidRPr="00357C21">
        <w:rPr>
          <w:rFonts w:ascii="Times New Roman" w:hAnsi="Times New Roman"/>
          <w:sz w:val="24"/>
          <w:szCs w:val="24"/>
        </w:rPr>
        <w:t xml:space="preserve">Consider making nominations for the 2023 CALAFCO Achievement Awards and provide </w:t>
      </w:r>
      <w:r w:rsidRPr="004E584D">
        <w:rPr>
          <w:rFonts w:ascii="Times New Roman" w:hAnsi="Times New Roman"/>
          <w:sz w:val="24"/>
          <w:szCs w:val="24"/>
        </w:rPr>
        <w:t xml:space="preserve">direction to staff.  </w:t>
      </w:r>
    </w:p>
    <w:p w14:paraId="24F09287" w14:textId="77777777" w:rsidR="00B15727" w:rsidRPr="00B15727" w:rsidRDefault="00B15727" w:rsidP="00B15727">
      <w:pPr>
        <w:pStyle w:val="ListParagraph"/>
        <w:rPr>
          <w:rFonts w:ascii="Times New Roman" w:hAnsi="Times New Roman"/>
          <w:sz w:val="24"/>
          <w:szCs w:val="24"/>
        </w:rPr>
      </w:pPr>
    </w:p>
    <w:p w14:paraId="788509D0" w14:textId="77777777" w:rsidR="00B15727" w:rsidRDefault="00B15727" w:rsidP="00B15727">
      <w:pPr>
        <w:tabs>
          <w:tab w:val="left" w:pos="1848"/>
        </w:tabs>
        <w:ind w:firstLine="1418"/>
        <w:rPr>
          <w:rFonts w:ascii="Times New Roman" w:hAnsi="Times New Roman" w:cs="Times New Roman"/>
          <w:b/>
          <w:iCs/>
          <w:sz w:val="24"/>
          <w:szCs w:val="24"/>
        </w:rPr>
      </w:pPr>
      <w:r w:rsidRPr="00C7238F">
        <w:rPr>
          <w:rFonts w:ascii="Times New Roman" w:hAnsi="Times New Roman" w:cs="Times New Roman"/>
          <w:b/>
          <w:iCs/>
          <w:sz w:val="24"/>
          <w:szCs w:val="24"/>
        </w:rPr>
        <w:t xml:space="preserve">No </w:t>
      </w:r>
      <w:r>
        <w:rPr>
          <w:rFonts w:ascii="Times New Roman" w:hAnsi="Times New Roman" w:cs="Times New Roman"/>
          <w:b/>
          <w:iCs/>
          <w:sz w:val="24"/>
          <w:szCs w:val="24"/>
        </w:rPr>
        <w:t>action taken</w:t>
      </w:r>
      <w:r w:rsidRPr="00C7238F">
        <w:rPr>
          <w:rFonts w:ascii="Times New Roman" w:hAnsi="Times New Roman" w:cs="Times New Roman"/>
          <w:b/>
          <w:iCs/>
          <w:sz w:val="24"/>
          <w:szCs w:val="24"/>
        </w:rPr>
        <w:t>.</w:t>
      </w:r>
    </w:p>
    <w:p w14:paraId="4A18653C" w14:textId="77777777" w:rsidR="00B15727" w:rsidRPr="00B15727" w:rsidRDefault="00B15727" w:rsidP="00B15727">
      <w:pPr>
        <w:jc w:val="both"/>
        <w:rPr>
          <w:rFonts w:ascii="Times New Roman" w:hAnsi="Times New Roman"/>
          <w:sz w:val="24"/>
          <w:szCs w:val="24"/>
        </w:rPr>
      </w:pPr>
    </w:p>
    <w:p w14:paraId="6F259BA2" w14:textId="77777777" w:rsidR="00357C21" w:rsidRPr="004E584D" w:rsidRDefault="00357C21" w:rsidP="00357C21">
      <w:pPr>
        <w:pStyle w:val="ListParagraph"/>
        <w:rPr>
          <w:rFonts w:ascii="Times New Roman" w:hAnsi="Times New Roman"/>
          <w:sz w:val="24"/>
          <w:szCs w:val="24"/>
        </w:rPr>
      </w:pPr>
    </w:p>
    <w:p w14:paraId="62BFB23C" w14:textId="498055E3" w:rsidR="00357C21" w:rsidRDefault="004E584D" w:rsidP="00EE600E">
      <w:pPr>
        <w:pStyle w:val="ListParagraph"/>
        <w:numPr>
          <w:ilvl w:val="0"/>
          <w:numId w:val="18"/>
        </w:numPr>
        <w:ind w:left="360"/>
        <w:jc w:val="both"/>
        <w:rPr>
          <w:rFonts w:ascii="Times New Roman" w:hAnsi="Times New Roman"/>
          <w:sz w:val="24"/>
          <w:szCs w:val="24"/>
        </w:rPr>
      </w:pPr>
      <w:r w:rsidRPr="004E584D">
        <w:rPr>
          <w:rFonts w:ascii="Times New Roman" w:hAnsi="Times New Roman"/>
          <w:sz w:val="24"/>
          <w:szCs w:val="24"/>
        </w:rPr>
        <w:t xml:space="preserve">Consider position on Assembly Bill 399 (Boerner) that proposes to amend the uncodified County Water Act of 1943 in order to changes the procedure for member agencies to detach from a county water authority.  Executive Officer Recommendation </w:t>
      </w:r>
      <w:r w:rsidR="00B15727">
        <w:rPr>
          <w:rFonts w:ascii="Times New Roman" w:hAnsi="Times New Roman"/>
          <w:sz w:val="24"/>
          <w:szCs w:val="24"/>
        </w:rPr>
        <w:t>–</w:t>
      </w:r>
      <w:r w:rsidRPr="004E584D">
        <w:rPr>
          <w:rFonts w:ascii="Times New Roman" w:hAnsi="Times New Roman"/>
          <w:sz w:val="24"/>
          <w:szCs w:val="24"/>
        </w:rPr>
        <w:t xml:space="preserve"> Oppose</w:t>
      </w:r>
    </w:p>
    <w:p w14:paraId="5B6BB27D" w14:textId="77777777" w:rsidR="00B15727" w:rsidRPr="00B15727" w:rsidRDefault="00B15727" w:rsidP="00B15727">
      <w:pPr>
        <w:pStyle w:val="ListParagraph"/>
        <w:rPr>
          <w:rFonts w:ascii="Times New Roman" w:hAnsi="Times New Roman"/>
          <w:sz w:val="24"/>
          <w:szCs w:val="24"/>
        </w:rPr>
      </w:pPr>
    </w:p>
    <w:p w14:paraId="0CD3A294" w14:textId="77777777" w:rsidR="00B15727" w:rsidRDefault="00B15727" w:rsidP="00B15727">
      <w:pPr>
        <w:tabs>
          <w:tab w:val="left" w:pos="1848"/>
        </w:tabs>
        <w:ind w:firstLine="1418"/>
        <w:rPr>
          <w:rFonts w:ascii="Times New Roman" w:hAnsi="Times New Roman" w:cs="Times New Roman"/>
          <w:b/>
          <w:iCs/>
          <w:sz w:val="24"/>
          <w:szCs w:val="24"/>
        </w:rPr>
      </w:pPr>
      <w:r w:rsidRPr="00C7238F">
        <w:rPr>
          <w:rFonts w:ascii="Times New Roman" w:hAnsi="Times New Roman" w:cs="Times New Roman"/>
          <w:b/>
          <w:iCs/>
          <w:sz w:val="24"/>
          <w:szCs w:val="24"/>
        </w:rPr>
        <w:t xml:space="preserve">No </w:t>
      </w:r>
      <w:r>
        <w:rPr>
          <w:rFonts w:ascii="Times New Roman" w:hAnsi="Times New Roman" w:cs="Times New Roman"/>
          <w:b/>
          <w:iCs/>
          <w:sz w:val="24"/>
          <w:szCs w:val="24"/>
        </w:rPr>
        <w:t>action taken</w:t>
      </w:r>
      <w:r w:rsidRPr="00C7238F">
        <w:rPr>
          <w:rFonts w:ascii="Times New Roman" w:hAnsi="Times New Roman" w:cs="Times New Roman"/>
          <w:b/>
          <w:iCs/>
          <w:sz w:val="24"/>
          <w:szCs w:val="24"/>
        </w:rPr>
        <w:t>.</w:t>
      </w:r>
    </w:p>
    <w:p w14:paraId="1E36E867" w14:textId="77777777" w:rsidR="009D71EC" w:rsidRPr="00357C21" w:rsidRDefault="009D71EC" w:rsidP="009D71EC">
      <w:pPr>
        <w:pStyle w:val="ListParagraph"/>
        <w:tabs>
          <w:tab w:val="left" w:pos="450"/>
        </w:tabs>
        <w:ind w:left="450"/>
        <w:rPr>
          <w:rFonts w:ascii="Times New Roman" w:hAnsi="Times New Roman"/>
          <w:iCs/>
          <w:sz w:val="24"/>
          <w:szCs w:val="24"/>
        </w:rPr>
      </w:pPr>
    </w:p>
    <w:p w14:paraId="03CF0FA2" w14:textId="5F889418" w:rsidR="00F74C9E" w:rsidRPr="003E0580" w:rsidRDefault="00F74C9E" w:rsidP="009D71EC">
      <w:pPr>
        <w:pStyle w:val="ListParagraph"/>
        <w:tabs>
          <w:tab w:val="left" w:pos="450"/>
        </w:tabs>
        <w:ind w:left="450"/>
        <w:rPr>
          <w:rFonts w:ascii="Times New Roman" w:hAnsi="Times New Roman"/>
          <w:iCs/>
          <w:strike/>
          <w:sz w:val="24"/>
          <w:szCs w:val="24"/>
        </w:rPr>
      </w:pPr>
    </w:p>
    <w:p w14:paraId="60ECDCC6" w14:textId="4111B17D" w:rsidR="00944DCC" w:rsidRPr="009A1120" w:rsidRDefault="00DC0777" w:rsidP="00C42DB0">
      <w:pPr>
        <w:contextualSpacing/>
        <w:jc w:val="center"/>
        <w:rPr>
          <w:rFonts w:ascii="Times New Roman" w:eastAsia="Times New Roman" w:hAnsi="Times New Roman" w:cs="Times New Roman"/>
          <w:b/>
          <w:sz w:val="24"/>
          <w:szCs w:val="24"/>
          <w:u w:val="single"/>
        </w:rPr>
      </w:pPr>
      <w:r w:rsidRPr="009A1120">
        <w:rPr>
          <w:rFonts w:ascii="Times New Roman" w:eastAsia="Times New Roman" w:hAnsi="Times New Roman" w:cs="Times New Roman"/>
          <w:b/>
          <w:sz w:val="24"/>
          <w:szCs w:val="24"/>
          <w:u w:val="single"/>
        </w:rPr>
        <w:t>Information Items</w:t>
      </w:r>
    </w:p>
    <w:p w14:paraId="0D1C2C20" w14:textId="77777777" w:rsidR="00D0512D" w:rsidRPr="00EE4557" w:rsidRDefault="00D0512D" w:rsidP="00EE4557">
      <w:pPr>
        <w:rPr>
          <w:rFonts w:ascii="Times New Roman" w:hAnsi="Times New Roman"/>
          <w:sz w:val="24"/>
          <w:szCs w:val="24"/>
        </w:rPr>
      </w:pPr>
    </w:p>
    <w:p w14:paraId="6B6D5667" w14:textId="16C73A23" w:rsidR="00EE600E" w:rsidRDefault="00EE600E" w:rsidP="00EE600E">
      <w:pPr>
        <w:pStyle w:val="ListParagraph"/>
        <w:numPr>
          <w:ilvl w:val="0"/>
          <w:numId w:val="2"/>
        </w:numPr>
        <w:rPr>
          <w:rFonts w:ascii="Times New Roman" w:hAnsi="Times New Roman"/>
          <w:sz w:val="24"/>
          <w:szCs w:val="24"/>
        </w:rPr>
      </w:pPr>
      <w:r w:rsidRPr="00C4026B">
        <w:rPr>
          <w:rFonts w:ascii="Times New Roman" w:hAnsi="Times New Roman"/>
          <w:sz w:val="24"/>
          <w:szCs w:val="24"/>
        </w:rPr>
        <w:t>Receive and file a report on the 202</w:t>
      </w:r>
      <w:r>
        <w:rPr>
          <w:rFonts w:ascii="Times New Roman" w:hAnsi="Times New Roman"/>
          <w:sz w:val="24"/>
          <w:szCs w:val="24"/>
        </w:rPr>
        <w:t>3</w:t>
      </w:r>
      <w:r w:rsidRPr="00C4026B">
        <w:rPr>
          <w:rFonts w:ascii="Times New Roman" w:hAnsi="Times New Roman"/>
          <w:sz w:val="24"/>
          <w:szCs w:val="24"/>
        </w:rPr>
        <w:t xml:space="preserve"> CALAFCO Annual Conference in </w:t>
      </w:r>
      <w:r>
        <w:rPr>
          <w:rFonts w:ascii="Times New Roman" w:hAnsi="Times New Roman"/>
          <w:sz w:val="24"/>
          <w:szCs w:val="24"/>
        </w:rPr>
        <w:t>Monterey</w:t>
      </w:r>
      <w:r w:rsidRPr="00C4026B">
        <w:rPr>
          <w:rFonts w:ascii="Times New Roman" w:hAnsi="Times New Roman"/>
          <w:sz w:val="24"/>
          <w:szCs w:val="24"/>
        </w:rPr>
        <w:t xml:space="preserve">, </w:t>
      </w:r>
      <w:r w:rsidRPr="00876E51">
        <w:rPr>
          <w:rFonts w:ascii="Times New Roman" w:hAnsi="Times New Roman"/>
          <w:sz w:val="24"/>
          <w:szCs w:val="24"/>
        </w:rPr>
        <w:t>October 1</w:t>
      </w:r>
      <w:r w:rsidR="00876E51" w:rsidRPr="00876E51">
        <w:rPr>
          <w:rFonts w:ascii="Times New Roman" w:hAnsi="Times New Roman"/>
          <w:sz w:val="24"/>
          <w:szCs w:val="24"/>
        </w:rPr>
        <w:t>8</w:t>
      </w:r>
      <w:r w:rsidRPr="00876E51">
        <w:rPr>
          <w:rFonts w:ascii="Times New Roman" w:hAnsi="Times New Roman"/>
          <w:sz w:val="24"/>
          <w:szCs w:val="24"/>
        </w:rPr>
        <w:t>-2</w:t>
      </w:r>
      <w:r w:rsidR="00876E51" w:rsidRPr="00876E51">
        <w:rPr>
          <w:rFonts w:ascii="Times New Roman" w:hAnsi="Times New Roman"/>
          <w:sz w:val="24"/>
          <w:szCs w:val="24"/>
        </w:rPr>
        <w:t>0</w:t>
      </w:r>
      <w:r w:rsidRPr="00876E51">
        <w:rPr>
          <w:rFonts w:ascii="Times New Roman" w:hAnsi="Times New Roman"/>
          <w:sz w:val="24"/>
          <w:szCs w:val="24"/>
        </w:rPr>
        <w:t>, 2023</w:t>
      </w:r>
      <w:r w:rsidRPr="00C4026B">
        <w:rPr>
          <w:rFonts w:ascii="Times New Roman" w:hAnsi="Times New Roman"/>
          <w:sz w:val="24"/>
          <w:szCs w:val="24"/>
        </w:rPr>
        <w:t xml:space="preserve"> and provide direction to staff as necessary. </w:t>
      </w:r>
    </w:p>
    <w:p w14:paraId="4782832D" w14:textId="77777777" w:rsidR="00B15727" w:rsidRDefault="00B15727" w:rsidP="00B15727">
      <w:pPr>
        <w:rPr>
          <w:rFonts w:ascii="Times New Roman" w:hAnsi="Times New Roman"/>
          <w:sz w:val="24"/>
          <w:szCs w:val="24"/>
        </w:rPr>
      </w:pPr>
    </w:p>
    <w:p w14:paraId="6550B4C9" w14:textId="77777777" w:rsidR="00B15727" w:rsidRDefault="00B15727" w:rsidP="00B15727">
      <w:pPr>
        <w:tabs>
          <w:tab w:val="left" w:pos="1848"/>
        </w:tabs>
        <w:ind w:firstLine="1418"/>
        <w:rPr>
          <w:rFonts w:ascii="Times New Roman" w:hAnsi="Times New Roman" w:cs="Times New Roman"/>
          <w:b/>
          <w:iCs/>
          <w:sz w:val="24"/>
          <w:szCs w:val="24"/>
        </w:rPr>
      </w:pPr>
      <w:r w:rsidRPr="00C7238F">
        <w:rPr>
          <w:rFonts w:ascii="Times New Roman" w:hAnsi="Times New Roman" w:cs="Times New Roman"/>
          <w:b/>
          <w:iCs/>
          <w:sz w:val="24"/>
          <w:szCs w:val="24"/>
        </w:rPr>
        <w:t xml:space="preserve">No </w:t>
      </w:r>
      <w:r>
        <w:rPr>
          <w:rFonts w:ascii="Times New Roman" w:hAnsi="Times New Roman" w:cs="Times New Roman"/>
          <w:b/>
          <w:iCs/>
          <w:sz w:val="24"/>
          <w:szCs w:val="24"/>
        </w:rPr>
        <w:t>action taken</w:t>
      </w:r>
      <w:r w:rsidRPr="00C7238F">
        <w:rPr>
          <w:rFonts w:ascii="Times New Roman" w:hAnsi="Times New Roman" w:cs="Times New Roman"/>
          <w:b/>
          <w:iCs/>
          <w:sz w:val="24"/>
          <w:szCs w:val="24"/>
        </w:rPr>
        <w:t>.</w:t>
      </w:r>
    </w:p>
    <w:p w14:paraId="5A32AE2C" w14:textId="77777777" w:rsidR="00B15727" w:rsidRPr="00B15727" w:rsidRDefault="00B15727" w:rsidP="00B15727">
      <w:pPr>
        <w:rPr>
          <w:rFonts w:ascii="Times New Roman" w:hAnsi="Times New Roman"/>
          <w:sz w:val="24"/>
          <w:szCs w:val="24"/>
        </w:rPr>
      </w:pPr>
    </w:p>
    <w:p w14:paraId="5C989D49" w14:textId="77777777" w:rsidR="00EE600E" w:rsidRPr="00C4026B" w:rsidRDefault="00EE600E" w:rsidP="00EE600E">
      <w:pPr>
        <w:pStyle w:val="ListParagraph"/>
        <w:ind w:left="360"/>
        <w:rPr>
          <w:rFonts w:ascii="Times New Roman" w:hAnsi="Times New Roman"/>
          <w:sz w:val="24"/>
          <w:szCs w:val="24"/>
        </w:rPr>
      </w:pPr>
    </w:p>
    <w:p w14:paraId="65D6DAB3" w14:textId="02FC6B0F" w:rsidR="00EE600E" w:rsidRDefault="00EE600E" w:rsidP="00EE600E">
      <w:pPr>
        <w:pStyle w:val="ListParagraph"/>
        <w:numPr>
          <w:ilvl w:val="0"/>
          <w:numId w:val="2"/>
        </w:numPr>
        <w:rPr>
          <w:rFonts w:ascii="Times New Roman" w:hAnsi="Times New Roman"/>
          <w:sz w:val="24"/>
          <w:szCs w:val="24"/>
        </w:rPr>
      </w:pPr>
      <w:r w:rsidRPr="00C4026B">
        <w:rPr>
          <w:rFonts w:ascii="Times New Roman" w:hAnsi="Times New Roman"/>
          <w:sz w:val="24"/>
          <w:szCs w:val="24"/>
        </w:rPr>
        <w:t>Receive and file a report on the CALAFCO Legislative Committee meeting</w:t>
      </w:r>
      <w:r>
        <w:rPr>
          <w:rFonts w:ascii="Times New Roman" w:hAnsi="Times New Roman"/>
          <w:sz w:val="24"/>
          <w:szCs w:val="24"/>
        </w:rPr>
        <w:t>s</w:t>
      </w:r>
      <w:r w:rsidRPr="00C4026B">
        <w:rPr>
          <w:rFonts w:ascii="Times New Roman" w:hAnsi="Times New Roman"/>
          <w:sz w:val="24"/>
          <w:szCs w:val="24"/>
        </w:rPr>
        <w:t xml:space="preserve"> held on </w:t>
      </w:r>
      <w:r>
        <w:rPr>
          <w:rFonts w:ascii="Times New Roman" w:hAnsi="Times New Roman"/>
          <w:sz w:val="24"/>
          <w:szCs w:val="24"/>
        </w:rPr>
        <w:t xml:space="preserve">May 5, </w:t>
      </w:r>
      <w:r w:rsidRPr="00D52DCB">
        <w:rPr>
          <w:rFonts w:ascii="Times New Roman" w:hAnsi="Times New Roman"/>
          <w:sz w:val="24"/>
          <w:szCs w:val="24"/>
        </w:rPr>
        <w:t>202</w:t>
      </w:r>
      <w:r>
        <w:rPr>
          <w:rFonts w:ascii="Times New Roman" w:hAnsi="Times New Roman"/>
          <w:sz w:val="24"/>
          <w:szCs w:val="24"/>
        </w:rPr>
        <w:t>3</w:t>
      </w:r>
      <w:r w:rsidR="0064004B">
        <w:rPr>
          <w:rFonts w:ascii="Times New Roman" w:hAnsi="Times New Roman"/>
          <w:sz w:val="24"/>
          <w:szCs w:val="24"/>
        </w:rPr>
        <w:t xml:space="preserve"> and June 16, 2023</w:t>
      </w:r>
      <w:r w:rsidRPr="00D52DCB">
        <w:rPr>
          <w:rFonts w:ascii="Times New Roman" w:hAnsi="Times New Roman"/>
          <w:sz w:val="24"/>
          <w:szCs w:val="24"/>
        </w:rPr>
        <w:t>.</w:t>
      </w:r>
    </w:p>
    <w:p w14:paraId="7E90F56B" w14:textId="77777777" w:rsidR="00EE600E" w:rsidRDefault="00EE600E" w:rsidP="00EE600E">
      <w:pPr>
        <w:pStyle w:val="ListParagraph"/>
        <w:rPr>
          <w:rFonts w:ascii="Times New Roman" w:hAnsi="Times New Roman"/>
          <w:sz w:val="24"/>
          <w:szCs w:val="24"/>
        </w:rPr>
      </w:pPr>
    </w:p>
    <w:p w14:paraId="5EFE1B3D" w14:textId="77777777" w:rsidR="00B15727" w:rsidRDefault="00B15727" w:rsidP="00B15727">
      <w:pPr>
        <w:tabs>
          <w:tab w:val="left" w:pos="1848"/>
        </w:tabs>
        <w:ind w:firstLine="1418"/>
        <w:rPr>
          <w:rFonts w:ascii="Times New Roman" w:hAnsi="Times New Roman" w:cs="Times New Roman"/>
          <w:b/>
          <w:iCs/>
          <w:sz w:val="24"/>
          <w:szCs w:val="24"/>
        </w:rPr>
      </w:pPr>
      <w:r w:rsidRPr="00C7238F">
        <w:rPr>
          <w:rFonts w:ascii="Times New Roman" w:hAnsi="Times New Roman" w:cs="Times New Roman"/>
          <w:b/>
          <w:iCs/>
          <w:sz w:val="24"/>
          <w:szCs w:val="24"/>
        </w:rPr>
        <w:t xml:space="preserve">No </w:t>
      </w:r>
      <w:r>
        <w:rPr>
          <w:rFonts w:ascii="Times New Roman" w:hAnsi="Times New Roman" w:cs="Times New Roman"/>
          <w:b/>
          <w:iCs/>
          <w:sz w:val="24"/>
          <w:szCs w:val="24"/>
        </w:rPr>
        <w:t>action taken</w:t>
      </w:r>
      <w:r w:rsidRPr="00C7238F">
        <w:rPr>
          <w:rFonts w:ascii="Times New Roman" w:hAnsi="Times New Roman" w:cs="Times New Roman"/>
          <w:b/>
          <w:iCs/>
          <w:sz w:val="24"/>
          <w:szCs w:val="24"/>
        </w:rPr>
        <w:t>.</w:t>
      </w:r>
    </w:p>
    <w:p w14:paraId="4F0A7382" w14:textId="77777777" w:rsidR="00B15727" w:rsidRPr="00000AFE" w:rsidRDefault="00B15727" w:rsidP="00EE600E">
      <w:pPr>
        <w:pStyle w:val="ListParagraph"/>
        <w:rPr>
          <w:rFonts w:ascii="Times New Roman" w:hAnsi="Times New Roman"/>
          <w:sz w:val="24"/>
          <w:szCs w:val="24"/>
        </w:rPr>
      </w:pPr>
    </w:p>
    <w:p w14:paraId="16F548A8" w14:textId="77777777" w:rsidR="00711909" w:rsidRPr="005515B4" w:rsidRDefault="00711909" w:rsidP="005515B4">
      <w:pPr>
        <w:rPr>
          <w:rFonts w:ascii="Times New Roman" w:hAnsi="Times New Roman"/>
          <w:sz w:val="24"/>
          <w:szCs w:val="24"/>
        </w:rPr>
      </w:pPr>
    </w:p>
    <w:p w14:paraId="322C1D37" w14:textId="1B522801" w:rsidR="007212A3" w:rsidRPr="000E5990" w:rsidRDefault="00DC3F3A" w:rsidP="005A3DE9">
      <w:pPr>
        <w:spacing w:after="200" w:line="276" w:lineRule="auto"/>
        <w:contextualSpacing/>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w:t>
      </w:r>
      <w:r w:rsidR="00BC39DB" w:rsidRPr="000E5990">
        <w:rPr>
          <w:rFonts w:ascii="Times New Roman" w:eastAsia="Times New Roman" w:hAnsi="Times New Roman" w:cs="Times New Roman"/>
          <w:b/>
          <w:sz w:val="24"/>
          <w:szCs w:val="24"/>
          <w:u w:val="single"/>
        </w:rPr>
        <w:t>ommissioner and Staff Announcements</w:t>
      </w:r>
    </w:p>
    <w:p w14:paraId="3755D61D" w14:textId="77777777" w:rsidR="009D02AD" w:rsidRDefault="001B296D" w:rsidP="00C14DC9">
      <w:pPr>
        <w:pStyle w:val="ListParagraph"/>
        <w:numPr>
          <w:ilvl w:val="0"/>
          <w:numId w:val="3"/>
        </w:numPr>
        <w:tabs>
          <w:tab w:val="left" w:pos="450"/>
        </w:tabs>
        <w:spacing w:after="200" w:line="276" w:lineRule="auto"/>
        <w:jc w:val="both"/>
        <w:rPr>
          <w:rFonts w:ascii="Times New Roman" w:hAnsi="Times New Roman"/>
          <w:sz w:val="24"/>
          <w:szCs w:val="24"/>
        </w:rPr>
      </w:pPr>
      <w:r>
        <w:rPr>
          <w:rFonts w:ascii="Times New Roman" w:hAnsi="Times New Roman"/>
          <w:sz w:val="24"/>
          <w:szCs w:val="24"/>
        </w:rPr>
        <w:t>Commissioner announcements and requests for future a</w:t>
      </w:r>
      <w:r w:rsidR="00BC39DB" w:rsidRPr="000E5990">
        <w:rPr>
          <w:rFonts w:ascii="Times New Roman" w:hAnsi="Times New Roman"/>
          <w:sz w:val="24"/>
          <w:szCs w:val="24"/>
        </w:rPr>
        <w:t xml:space="preserve">genda </w:t>
      </w:r>
      <w:r>
        <w:rPr>
          <w:rFonts w:ascii="Times New Roman" w:hAnsi="Times New Roman"/>
          <w:sz w:val="24"/>
          <w:szCs w:val="24"/>
        </w:rPr>
        <w:t>i</w:t>
      </w:r>
      <w:r w:rsidR="00BC39DB" w:rsidRPr="000E5990">
        <w:rPr>
          <w:rFonts w:ascii="Times New Roman" w:hAnsi="Times New Roman"/>
          <w:sz w:val="24"/>
          <w:szCs w:val="24"/>
        </w:rPr>
        <w:t>tems</w:t>
      </w:r>
      <w:r>
        <w:rPr>
          <w:rFonts w:ascii="Times New Roman" w:hAnsi="Times New Roman"/>
          <w:sz w:val="24"/>
          <w:szCs w:val="24"/>
        </w:rPr>
        <w:t>.</w:t>
      </w:r>
    </w:p>
    <w:p w14:paraId="08CC398E" w14:textId="77777777" w:rsidR="00AD0166" w:rsidRDefault="00AD0166" w:rsidP="00AD0166">
      <w:pPr>
        <w:pStyle w:val="ListParagraph"/>
        <w:tabs>
          <w:tab w:val="left" w:pos="450"/>
        </w:tabs>
        <w:spacing w:after="200" w:line="276" w:lineRule="auto"/>
        <w:ind w:left="1080"/>
        <w:jc w:val="both"/>
        <w:rPr>
          <w:rFonts w:ascii="Times New Roman" w:hAnsi="Times New Roman"/>
          <w:sz w:val="24"/>
          <w:szCs w:val="24"/>
        </w:rPr>
      </w:pPr>
    </w:p>
    <w:p w14:paraId="3E96033F" w14:textId="58E10279" w:rsidR="000E5990" w:rsidRDefault="00D0512D" w:rsidP="00C14DC9">
      <w:pPr>
        <w:pStyle w:val="ListParagraph"/>
        <w:numPr>
          <w:ilvl w:val="0"/>
          <w:numId w:val="3"/>
        </w:numPr>
        <w:tabs>
          <w:tab w:val="left" w:pos="450"/>
        </w:tabs>
        <w:spacing w:after="200" w:line="276" w:lineRule="auto"/>
        <w:jc w:val="both"/>
        <w:rPr>
          <w:rFonts w:ascii="Times New Roman" w:hAnsi="Times New Roman"/>
          <w:sz w:val="24"/>
          <w:szCs w:val="24"/>
        </w:rPr>
      </w:pPr>
      <w:r>
        <w:rPr>
          <w:rFonts w:ascii="Times New Roman" w:hAnsi="Times New Roman"/>
          <w:sz w:val="24"/>
          <w:szCs w:val="24"/>
        </w:rPr>
        <w:t>Executive Officer</w:t>
      </w:r>
      <w:r w:rsidR="001B296D" w:rsidRPr="009D02AD">
        <w:rPr>
          <w:rFonts w:ascii="Times New Roman" w:hAnsi="Times New Roman"/>
          <w:sz w:val="24"/>
          <w:szCs w:val="24"/>
        </w:rPr>
        <w:t xml:space="preserve"> c</w:t>
      </w:r>
      <w:r w:rsidR="00BC39DB" w:rsidRPr="009D02AD">
        <w:rPr>
          <w:rFonts w:ascii="Times New Roman" w:hAnsi="Times New Roman"/>
          <w:sz w:val="24"/>
          <w:szCs w:val="24"/>
        </w:rPr>
        <w:t>omments</w:t>
      </w:r>
      <w:r w:rsidR="001B296D" w:rsidRPr="009D02AD">
        <w:rPr>
          <w:rFonts w:ascii="Times New Roman" w:hAnsi="Times New Roman"/>
          <w:sz w:val="24"/>
          <w:szCs w:val="24"/>
        </w:rPr>
        <w:t>.</w:t>
      </w:r>
    </w:p>
    <w:p w14:paraId="27C146B7" w14:textId="77777777" w:rsidR="00154F55" w:rsidRDefault="00154F55" w:rsidP="005239C9">
      <w:pPr>
        <w:pStyle w:val="ListParagraph"/>
        <w:tabs>
          <w:tab w:val="left" w:pos="450"/>
        </w:tabs>
        <w:spacing w:after="200" w:line="276" w:lineRule="auto"/>
        <w:ind w:left="1080"/>
        <w:jc w:val="both"/>
        <w:rPr>
          <w:rFonts w:ascii="Times New Roman" w:hAnsi="Times New Roman"/>
          <w:sz w:val="24"/>
          <w:szCs w:val="24"/>
        </w:rPr>
      </w:pPr>
    </w:p>
    <w:p w14:paraId="0E252FD7" w14:textId="425B2B39" w:rsidR="00BC39DB" w:rsidRPr="000E5990" w:rsidRDefault="00BC39DB" w:rsidP="00C71290">
      <w:pPr>
        <w:jc w:val="center"/>
        <w:rPr>
          <w:rFonts w:ascii="Times New Roman" w:hAnsi="Times New Roman" w:cs="Times New Roman"/>
          <w:b/>
          <w:sz w:val="24"/>
          <w:szCs w:val="24"/>
          <w:u w:val="single"/>
        </w:rPr>
      </w:pPr>
      <w:r w:rsidRPr="000E5990">
        <w:rPr>
          <w:rFonts w:ascii="Times New Roman" w:hAnsi="Times New Roman" w:cs="Times New Roman"/>
          <w:b/>
          <w:sz w:val="24"/>
          <w:szCs w:val="24"/>
          <w:u w:val="single"/>
        </w:rPr>
        <w:t>Adjourn to</w:t>
      </w:r>
    </w:p>
    <w:p w14:paraId="43A8FD4F" w14:textId="77777777" w:rsidR="00BC39DB" w:rsidRPr="000E5990" w:rsidRDefault="00BC39DB" w:rsidP="00C71290">
      <w:pPr>
        <w:jc w:val="center"/>
        <w:rPr>
          <w:rFonts w:ascii="Times New Roman" w:hAnsi="Times New Roman" w:cs="Times New Roman"/>
          <w:b/>
          <w:sz w:val="24"/>
          <w:szCs w:val="24"/>
          <w:u w:val="single"/>
        </w:rPr>
      </w:pPr>
    </w:p>
    <w:p w14:paraId="50F5788E" w14:textId="5B9438A6" w:rsidR="00F44B21" w:rsidRDefault="004F523F" w:rsidP="002E63E4">
      <w:pPr>
        <w:jc w:val="center"/>
        <w:rPr>
          <w:rFonts w:ascii="Times New Roman" w:hAnsi="Times New Roman" w:cs="Times New Roman"/>
          <w:b/>
          <w:i/>
          <w:iCs/>
          <w:sz w:val="24"/>
          <w:szCs w:val="24"/>
          <w:u w:val="single"/>
        </w:rPr>
      </w:pPr>
      <w:r>
        <w:rPr>
          <w:rFonts w:ascii="Times New Roman" w:hAnsi="Times New Roman" w:cs="Times New Roman"/>
          <w:b/>
          <w:sz w:val="24"/>
          <w:szCs w:val="24"/>
          <w:u w:val="single"/>
        </w:rPr>
        <w:t xml:space="preserve">Regular </w:t>
      </w:r>
      <w:r w:rsidR="00915180" w:rsidRPr="00915180">
        <w:rPr>
          <w:rFonts w:ascii="Times New Roman" w:hAnsi="Times New Roman" w:cs="Times New Roman"/>
          <w:b/>
          <w:sz w:val="24"/>
          <w:szCs w:val="24"/>
          <w:u w:val="single"/>
        </w:rPr>
        <w:t>Meeting</w:t>
      </w:r>
      <w:r w:rsidR="00B86ED3">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on </w:t>
      </w:r>
      <w:r w:rsidR="00EE600E">
        <w:rPr>
          <w:rFonts w:ascii="Times New Roman" w:hAnsi="Times New Roman" w:cs="Times New Roman"/>
          <w:b/>
          <w:iCs/>
          <w:sz w:val="24"/>
          <w:szCs w:val="24"/>
          <w:u w:val="single"/>
        </w:rPr>
        <w:t>September</w:t>
      </w:r>
      <w:r w:rsidR="00BA3A54">
        <w:rPr>
          <w:rFonts w:ascii="Times New Roman" w:hAnsi="Times New Roman" w:cs="Times New Roman"/>
          <w:b/>
          <w:iCs/>
          <w:sz w:val="24"/>
          <w:szCs w:val="24"/>
          <w:u w:val="single"/>
        </w:rPr>
        <w:t xml:space="preserve"> </w:t>
      </w:r>
      <w:r w:rsidR="00EE600E">
        <w:rPr>
          <w:rFonts w:ascii="Times New Roman" w:hAnsi="Times New Roman" w:cs="Times New Roman"/>
          <w:b/>
          <w:iCs/>
          <w:sz w:val="24"/>
          <w:szCs w:val="24"/>
          <w:u w:val="single"/>
        </w:rPr>
        <w:t>7</w:t>
      </w:r>
      <w:r w:rsidR="005772D8" w:rsidRPr="00A23AD7">
        <w:rPr>
          <w:rFonts w:ascii="Times New Roman" w:hAnsi="Times New Roman" w:cs="Times New Roman"/>
          <w:b/>
          <w:iCs/>
          <w:sz w:val="24"/>
          <w:szCs w:val="24"/>
          <w:u w:val="single"/>
        </w:rPr>
        <w:t>, 202</w:t>
      </w:r>
      <w:r w:rsidR="009720E3">
        <w:rPr>
          <w:rFonts w:ascii="Times New Roman" w:hAnsi="Times New Roman" w:cs="Times New Roman"/>
          <w:b/>
          <w:iCs/>
          <w:sz w:val="24"/>
          <w:szCs w:val="24"/>
          <w:u w:val="single"/>
        </w:rPr>
        <w:t>3</w:t>
      </w:r>
      <w:r w:rsidR="00B86ED3" w:rsidRPr="005772D8">
        <w:rPr>
          <w:rFonts w:ascii="Times New Roman" w:hAnsi="Times New Roman" w:cs="Times New Roman"/>
          <w:b/>
          <w:i/>
          <w:iCs/>
          <w:sz w:val="24"/>
          <w:szCs w:val="24"/>
          <w:u w:val="single"/>
        </w:rPr>
        <w:t>.</w:t>
      </w:r>
    </w:p>
    <w:p w14:paraId="767345BF" w14:textId="77777777" w:rsidR="007F0B34" w:rsidRDefault="007F0B34" w:rsidP="007F0B34">
      <w:pPr>
        <w:jc w:val="center"/>
        <w:rPr>
          <w:rFonts w:ascii="Times New Roman" w:hAnsi="Times New Roman" w:cs="Times New Roman"/>
          <w:b/>
          <w:i/>
          <w:iCs/>
          <w:sz w:val="24"/>
          <w:szCs w:val="24"/>
          <w:u w:val="single"/>
        </w:rPr>
      </w:pPr>
    </w:p>
    <w:p w14:paraId="3F47A221" w14:textId="77777777" w:rsidR="007F0B34" w:rsidRDefault="007F0B34" w:rsidP="007F0B34">
      <w:pPr>
        <w:ind w:left="1260" w:right="900"/>
        <w:jc w:val="center"/>
        <w:rPr>
          <w:rFonts w:ascii="Times New Roman" w:hAnsi="Times New Roman" w:cs="Times New Roman"/>
          <w:b/>
          <w:bCs/>
          <w:sz w:val="24"/>
          <w:szCs w:val="24"/>
          <w:u w:val="single"/>
        </w:rPr>
      </w:pPr>
      <w:r w:rsidRPr="00536D9D">
        <w:rPr>
          <w:rFonts w:ascii="Times New Roman" w:hAnsi="Times New Roman" w:cs="Times New Roman"/>
          <w:b/>
          <w:bCs/>
          <w:sz w:val="24"/>
          <w:szCs w:val="24"/>
          <w:u w:val="single"/>
        </w:rPr>
        <w:t xml:space="preserve">Joseph Centeno Betteravia Government Administration Building Board Hearing Room </w:t>
      </w:r>
    </w:p>
    <w:p w14:paraId="3A239BA3" w14:textId="77777777" w:rsidR="007F0B34" w:rsidRDefault="007F0B34" w:rsidP="007F0B34">
      <w:pPr>
        <w:ind w:left="1260" w:right="900"/>
        <w:jc w:val="center"/>
        <w:rPr>
          <w:rFonts w:ascii="Times New Roman" w:hAnsi="Times New Roman" w:cs="Times New Roman"/>
          <w:b/>
          <w:bCs/>
          <w:sz w:val="24"/>
          <w:szCs w:val="24"/>
          <w:u w:val="single"/>
        </w:rPr>
      </w:pPr>
      <w:r w:rsidRPr="00536D9D">
        <w:rPr>
          <w:rFonts w:ascii="Times New Roman" w:hAnsi="Times New Roman" w:cs="Times New Roman"/>
          <w:b/>
          <w:bCs/>
          <w:sz w:val="24"/>
          <w:szCs w:val="24"/>
          <w:u w:val="single"/>
        </w:rPr>
        <w:t xml:space="preserve">511 East Lakeside Parkway </w:t>
      </w:r>
    </w:p>
    <w:p w14:paraId="60FEE033" w14:textId="5597509E" w:rsidR="00EE600E" w:rsidRPr="00B536FB" w:rsidRDefault="007F0B34" w:rsidP="007F0B34">
      <w:pPr>
        <w:ind w:left="1260" w:right="900"/>
        <w:jc w:val="center"/>
        <w:rPr>
          <w:rFonts w:ascii="Times New Roman" w:hAnsi="Times New Roman" w:cs="Times New Roman"/>
          <w:b/>
          <w:bCs/>
          <w:sz w:val="24"/>
          <w:szCs w:val="24"/>
          <w:u w:val="single"/>
        </w:rPr>
      </w:pPr>
      <w:r w:rsidRPr="00536D9D">
        <w:rPr>
          <w:rFonts w:ascii="Times New Roman" w:hAnsi="Times New Roman" w:cs="Times New Roman"/>
          <w:b/>
          <w:bCs/>
          <w:sz w:val="24"/>
          <w:szCs w:val="24"/>
          <w:u w:val="single"/>
        </w:rPr>
        <w:t>Santa Maria</w:t>
      </w:r>
    </w:p>
    <w:p w14:paraId="7F7A7E8C" w14:textId="77777777" w:rsidR="005239C9" w:rsidRPr="008840BE" w:rsidRDefault="005239C9" w:rsidP="005239C9">
      <w:pPr>
        <w:spacing w:line="276" w:lineRule="auto"/>
        <w:rPr>
          <w:rFonts w:ascii="Times New Roman" w:hAnsi="Times New Roman" w:cs="Times New Roman"/>
          <w:sz w:val="20"/>
          <w:szCs w:val="20"/>
        </w:rPr>
      </w:pPr>
    </w:p>
    <w:p w14:paraId="0E077B3F" w14:textId="77777777" w:rsidR="008840BE" w:rsidRPr="008840BE" w:rsidRDefault="008840BE" w:rsidP="005515B4">
      <w:pPr>
        <w:spacing w:line="276" w:lineRule="auto"/>
        <w:rPr>
          <w:rFonts w:ascii="Times New Roman" w:hAnsi="Times New Roman" w:cs="Times New Roman"/>
          <w:sz w:val="20"/>
          <w:szCs w:val="20"/>
        </w:rPr>
      </w:pPr>
    </w:p>
    <w:p w14:paraId="4F62609C" w14:textId="1ECCBA8D" w:rsidR="00C1650B" w:rsidRPr="00C1650B" w:rsidRDefault="00C1650B" w:rsidP="00C1650B">
      <w:pPr>
        <w:spacing w:line="276" w:lineRule="auto"/>
        <w:jc w:val="center"/>
        <w:rPr>
          <w:rFonts w:ascii="Times New Roman" w:hAnsi="Times New Roman" w:cs="Times New Roman"/>
          <w:i/>
          <w:sz w:val="20"/>
          <w:szCs w:val="20"/>
        </w:rPr>
      </w:pPr>
      <w:r w:rsidRPr="00C1650B">
        <w:rPr>
          <w:rFonts w:ascii="Times New Roman" w:hAnsi="Times New Roman" w:cs="Times New Roman"/>
          <w:i/>
          <w:sz w:val="20"/>
          <w:szCs w:val="20"/>
          <w:u w:val="single"/>
        </w:rPr>
        <w:t>Materials Submitted After Distribution of Packet</w:t>
      </w:r>
      <w:r w:rsidRPr="00C1650B">
        <w:rPr>
          <w:rFonts w:ascii="Times New Roman" w:hAnsi="Times New Roman" w:cs="Times New Roman"/>
          <w:i/>
          <w:sz w:val="20"/>
          <w:szCs w:val="20"/>
        </w:rPr>
        <w:t xml:space="preserve"> - Materials related to an item on this agenda submitted after distribution of the</w:t>
      </w:r>
      <w:r w:rsidR="007D4DB2">
        <w:rPr>
          <w:rFonts w:ascii="Times New Roman" w:hAnsi="Times New Roman" w:cs="Times New Roman"/>
          <w:i/>
          <w:sz w:val="20"/>
          <w:szCs w:val="20"/>
        </w:rPr>
        <w:t xml:space="preserve"> agenda packet will be </w:t>
      </w:r>
      <w:r w:rsidRPr="00C1650B">
        <w:rPr>
          <w:rFonts w:ascii="Times New Roman" w:hAnsi="Times New Roman" w:cs="Times New Roman"/>
          <w:i/>
          <w:sz w:val="20"/>
          <w:szCs w:val="20"/>
        </w:rPr>
        <w:t>available on the Commission website</w:t>
      </w:r>
      <w:r w:rsidR="008E1E01">
        <w:rPr>
          <w:rFonts w:ascii="Times New Roman" w:hAnsi="Times New Roman" w:cs="Times New Roman"/>
          <w:i/>
          <w:sz w:val="20"/>
          <w:szCs w:val="20"/>
        </w:rPr>
        <w:t xml:space="preserve"> at: </w:t>
      </w:r>
      <w:hyperlink r:id="rId10" w:history="1">
        <w:r w:rsidR="008E1E01" w:rsidRPr="00017D21">
          <w:rPr>
            <w:rStyle w:val="Hyperlink"/>
            <w:rFonts w:ascii="Times New Roman" w:hAnsi="Times New Roman" w:cs="Times New Roman"/>
            <w:i/>
            <w:sz w:val="20"/>
            <w:szCs w:val="20"/>
          </w:rPr>
          <w:t>http://www.sblafco.org/</w:t>
        </w:r>
      </w:hyperlink>
      <w:r w:rsidR="008E1E01">
        <w:rPr>
          <w:rFonts w:ascii="Times New Roman" w:hAnsi="Times New Roman" w:cs="Times New Roman"/>
          <w:i/>
          <w:sz w:val="20"/>
          <w:szCs w:val="20"/>
        </w:rPr>
        <w:t>,</w:t>
      </w:r>
      <w:r w:rsidRPr="00C1650B">
        <w:rPr>
          <w:rFonts w:ascii="Times New Roman" w:hAnsi="Times New Roman" w:cs="Times New Roman"/>
          <w:i/>
          <w:sz w:val="20"/>
          <w:szCs w:val="20"/>
        </w:rPr>
        <w:t xml:space="preserve"> subject to the ability to post the documents prior to the meeting.</w:t>
      </w:r>
    </w:p>
    <w:p w14:paraId="0C212F32" w14:textId="77777777" w:rsidR="00C1650B" w:rsidRPr="00C1650B" w:rsidRDefault="00C1650B" w:rsidP="00C1650B">
      <w:pPr>
        <w:spacing w:line="276" w:lineRule="auto"/>
        <w:jc w:val="center"/>
        <w:rPr>
          <w:rFonts w:ascii="Times New Roman" w:hAnsi="Times New Roman" w:cs="Times New Roman"/>
          <w:i/>
          <w:sz w:val="20"/>
          <w:szCs w:val="20"/>
          <w:u w:val="single"/>
        </w:rPr>
      </w:pPr>
    </w:p>
    <w:p w14:paraId="0874310C" w14:textId="2239E785" w:rsidR="00763347" w:rsidRPr="00F01E61" w:rsidRDefault="00C1650B" w:rsidP="00F01E61">
      <w:pPr>
        <w:spacing w:line="276" w:lineRule="auto"/>
        <w:jc w:val="center"/>
        <w:rPr>
          <w:rFonts w:ascii="Times New Roman" w:hAnsi="Times New Roman" w:cs="Times New Roman"/>
          <w:i/>
          <w:sz w:val="20"/>
          <w:szCs w:val="20"/>
        </w:rPr>
      </w:pPr>
      <w:r w:rsidRPr="00C1650B">
        <w:rPr>
          <w:rFonts w:ascii="Times New Roman" w:hAnsi="Times New Roman" w:cs="Times New Roman"/>
          <w:i/>
          <w:sz w:val="20"/>
          <w:szCs w:val="20"/>
          <w:u w:val="single"/>
        </w:rPr>
        <w:t>Notice of Disability Accommodations</w:t>
      </w:r>
      <w:r w:rsidRPr="00C1650B">
        <w:rPr>
          <w:rFonts w:ascii="Times New Roman" w:hAnsi="Times New Roman" w:cs="Times New Roman"/>
          <w:i/>
          <w:sz w:val="20"/>
          <w:szCs w:val="20"/>
        </w:rPr>
        <w:t xml:space="preserve"> - Persons with a disability who require any disability-related</w:t>
      </w:r>
      <w:r w:rsidR="007D4DB2">
        <w:rPr>
          <w:rFonts w:ascii="Times New Roman" w:hAnsi="Times New Roman" w:cs="Times New Roman"/>
          <w:i/>
          <w:sz w:val="20"/>
          <w:szCs w:val="20"/>
        </w:rPr>
        <w:t xml:space="preserve"> modification or accommodation, </w:t>
      </w:r>
      <w:r w:rsidRPr="00C1650B">
        <w:rPr>
          <w:rFonts w:ascii="Times New Roman" w:hAnsi="Times New Roman" w:cs="Times New Roman"/>
          <w:i/>
          <w:sz w:val="20"/>
          <w:szCs w:val="20"/>
        </w:rPr>
        <w:t>in order to participate in the meeting are asked to contact the LAFCO office at least three (3) days prior to the meeti</w:t>
      </w:r>
      <w:r w:rsidR="007D4DB2">
        <w:rPr>
          <w:rFonts w:ascii="Times New Roman" w:hAnsi="Times New Roman" w:cs="Times New Roman"/>
          <w:i/>
          <w:sz w:val="20"/>
          <w:szCs w:val="20"/>
        </w:rPr>
        <w:t xml:space="preserve">ng by telephone at 805-568-2240 </w:t>
      </w:r>
      <w:r w:rsidRPr="00C1650B">
        <w:rPr>
          <w:rFonts w:ascii="Times New Roman" w:hAnsi="Times New Roman" w:cs="Times New Roman"/>
          <w:i/>
          <w:sz w:val="20"/>
          <w:szCs w:val="20"/>
        </w:rPr>
        <w:t xml:space="preserve">or by email at </w:t>
      </w:r>
      <w:hyperlink r:id="rId11" w:history="1">
        <w:r w:rsidRPr="00C1650B">
          <w:rPr>
            <w:rFonts w:ascii="Times New Roman" w:hAnsi="Times New Roman" w:cs="Times New Roman"/>
            <w:i/>
            <w:color w:val="0000FF" w:themeColor="hyperlink"/>
            <w:sz w:val="20"/>
            <w:szCs w:val="20"/>
            <w:u w:val="single"/>
          </w:rPr>
          <w:t>lafco@sblafco.org</w:t>
        </w:r>
      </w:hyperlink>
      <w:r w:rsidRPr="00C1650B">
        <w:rPr>
          <w:rFonts w:ascii="Times New Roman" w:hAnsi="Times New Roman" w:cs="Times New Roman"/>
          <w:i/>
          <w:sz w:val="20"/>
          <w:szCs w:val="20"/>
        </w:rPr>
        <w:t>.</w:t>
      </w:r>
    </w:p>
    <w:sectPr w:rsidR="00763347" w:rsidRPr="00F01E61" w:rsidSect="00C35A2A">
      <w:headerReference w:type="default" r:id="rId12"/>
      <w:footerReference w:type="default" r:id="rId13"/>
      <w:pgSz w:w="12240" w:h="15840" w:code="1"/>
      <w:pgMar w:top="1170" w:right="1440" w:bottom="810" w:left="1440" w:header="720" w:footer="720" w:gutter="0"/>
      <w:pgBorders w:display="firstPage" w:offsetFrom="page">
        <w:top w:val="thickThinLargeGap" w:sz="48" w:space="24" w:color="auto"/>
        <w:left w:val="thickThinLargeGap" w:sz="48" w:space="24" w:color="auto"/>
        <w:bottom w:val="thinThickLargeGap" w:sz="48" w:space="24" w:color="auto"/>
        <w:right w:val="thinThickLargeGap" w:sz="48"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EF312" w14:textId="77777777" w:rsidR="009A621E" w:rsidRDefault="009A621E" w:rsidP="00DA2836">
      <w:r>
        <w:separator/>
      </w:r>
    </w:p>
  </w:endnote>
  <w:endnote w:type="continuationSeparator" w:id="0">
    <w:p w14:paraId="5AC8ED37" w14:textId="77777777" w:rsidR="009A621E" w:rsidRDefault="009A621E" w:rsidP="00DA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83372"/>
      <w:docPartObj>
        <w:docPartGallery w:val="Page Numbers (Bottom of Page)"/>
        <w:docPartUnique/>
      </w:docPartObj>
    </w:sdtPr>
    <w:sdtEndPr>
      <w:rPr>
        <w:rFonts w:ascii="Times New Roman" w:hAnsi="Times New Roman" w:cs="Times New Roman"/>
        <w:color w:val="000000" w:themeColor="text1"/>
        <w:spacing w:val="60"/>
      </w:rPr>
    </w:sdtEndPr>
    <w:sdtContent>
      <w:p w14:paraId="20D73EAC" w14:textId="3DA0FD44" w:rsidR="000C7801" w:rsidRPr="00D0176B" w:rsidRDefault="000C7801">
        <w:pPr>
          <w:pStyle w:val="Footer"/>
          <w:pBdr>
            <w:top w:val="single" w:sz="4" w:space="1" w:color="D9D9D9" w:themeColor="background1" w:themeShade="D9"/>
          </w:pBdr>
          <w:jc w:val="right"/>
          <w:rPr>
            <w:rFonts w:ascii="Times New Roman" w:hAnsi="Times New Roman" w:cs="Times New Roman"/>
            <w:color w:val="000000" w:themeColor="text1"/>
          </w:rPr>
        </w:pPr>
        <w:r w:rsidRPr="00D0176B">
          <w:rPr>
            <w:rFonts w:ascii="Times New Roman" w:hAnsi="Times New Roman" w:cs="Times New Roman"/>
            <w:color w:val="000000" w:themeColor="text1"/>
          </w:rPr>
          <w:fldChar w:fldCharType="begin"/>
        </w:r>
        <w:r w:rsidRPr="00D0176B">
          <w:rPr>
            <w:rFonts w:ascii="Times New Roman" w:hAnsi="Times New Roman" w:cs="Times New Roman"/>
            <w:color w:val="000000" w:themeColor="text1"/>
          </w:rPr>
          <w:instrText xml:space="preserve"> PAGE   \* MERGEFORMAT </w:instrText>
        </w:r>
        <w:r w:rsidRPr="00D0176B">
          <w:rPr>
            <w:rFonts w:ascii="Times New Roman" w:hAnsi="Times New Roman" w:cs="Times New Roman"/>
            <w:color w:val="000000" w:themeColor="text1"/>
          </w:rPr>
          <w:fldChar w:fldCharType="separate"/>
        </w:r>
        <w:r w:rsidR="00FE4C02">
          <w:rPr>
            <w:rFonts w:ascii="Times New Roman" w:hAnsi="Times New Roman" w:cs="Times New Roman"/>
            <w:noProof/>
            <w:color w:val="000000" w:themeColor="text1"/>
          </w:rPr>
          <w:t>4</w:t>
        </w:r>
        <w:r w:rsidRPr="00D0176B">
          <w:rPr>
            <w:rFonts w:ascii="Times New Roman" w:hAnsi="Times New Roman" w:cs="Times New Roman"/>
            <w:noProof/>
            <w:color w:val="000000" w:themeColor="text1"/>
          </w:rPr>
          <w:fldChar w:fldCharType="end"/>
        </w:r>
        <w:r w:rsidRPr="00D0176B">
          <w:rPr>
            <w:rFonts w:ascii="Times New Roman" w:hAnsi="Times New Roman" w:cs="Times New Roman"/>
            <w:color w:val="000000" w:themeColor="text1"/>
          </w:rPr>
          <w:t xml:space="preserve"> | </w:t>
        </w:r>
        <w:r w:rsidRPr="00D0176B">
          <w:rPr>
            <w:rFonts w:ascii="Times New Roman" w:hAnsi="Times New Roman" w:cs="Times New Roman"/>
            <w:color w:val="000000" w:themeColor="text1"/>
            <w:spacing w:val="60"/>
          </w:rPr>
          <w:t>Page</w:t>
        </w:r>
      </w:p>
    </w:sdtContent>
  </w:sdt>
  <w:p w14:paraId="7C8BFF95" w14:textId="77777777" w:rsidR="000C7801" w:rsidRPr="00DA2836" w:rsidRDefault="000C7801" w:rsidP="00DA2836">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C2FE" w14:textId="77777777" w:rsidR="009A621E" w:rsidRDefault="009A621E" w:rsidP="00DA2836">
      <w:r>
        <w:separator/>
      </w:r>
    </w:p>
  </w:footnote>
  <w:footnote w:type="continuationSeparator" w:id="0">
    <w:p w14:paraId="24B3761F" w14:textId="77777777" w:rsidR="009A621E" w:rsidRDefault="009A621E" w:rsidP="00DA2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7021" w14:textId="15FA7C5E" w:rsidR="000C7801" w:rsidRPr="00D0176B" w:rsidRDefault="000C7801">
    <w:pPr>
      <w:pStyle w:val="Header"/>
      <w:rPr>
        <w:color w:val="000000" w:themeColor="text1"/>
        <w:u w:val="single"/>
      </w:rPr>
    </w:pPr>
    <w:r w:rsidRPr="00D0176B">
      <w:rPr>
        <w:color w:val="000000" w:themeColor="text1"/>
        <w:u w:val="single"/>
      </w:rPr>
      <w:t>LAFCO</w:t>
    </w:r>
    <w:r w:rsidRPr="00D0176B">
      <w:rPr>
        <w:color w:val="000000" w:themeColor="text1"/>
        <w:u w:val="single"/>
      </w:rPr>
      <w:ptab w:relativeTo="margin" w:alignment="center" w:leader="none"/>
    </w:r>
    <w:r w:rsidR="00F70B09">
      <w:rPr>
        <w:color w:val="000000" w:themeColor="text1"/>
        <w:u w:val="single"/>
      </w:rPr>
      <w:t>Minutes</w:t>
    </w:r>
    <w:r w:rsidRPr="00D0176B">
      <w:rPr>
        <w:color w:val="000000" w:themeColor="text1"/>
        <w:u w:val="single"/>
      </w:rPr>
      <w:ptab w:relativeTo="margin" w:alignment="right" w:leader="none"/>
    </w:r>
    <w:r w:rsidR="00EE600E">
      <w:rPr>
        <w:color w:val="000000" w:themeColor="text1"/>
        <w:u w:val="single"/>
      </w:rPr>
      <w:t>August</w:t>
    </w:r>
    <w:r w:rsidR="00E54D23">
      <w:rPr>
        <w:color w:val="000000" w:themeColor="text1"/>
        <w:u w:val="single"/>
      </w:rPr>
      <w:t xml:space="preserve"> </w:t>
    </w:r>
    <w:r w:rsidR="00EE600E">
      <w:rPr>
        <w:color w:val="000000" w:themeColor="text1"/>
        <w:u w:val="single"/>
      </w:rPr>
      <w:t>3</w:t>
    </w:r>
    <w:r w:rsidR="00E54D23">
      <w:rPr>
        <w:color w:val="000000" w:themeColor="text1"/>
        <w:u w:val="single"/>
      </w:rPr>
      <w:t>, 202</w:t>
    </w:r>
    <w:r w:rsidR="00833A9C">
      <w:rPr>
        <w:color w:val="000000" w:themeColor="text1"/>
        <w:u w:val="single"/>
      </w:rPr>
      <w:t>3</w:t>
    </w:r>
    <w:r w:rsidR="00755D1B">
      <w:rPr>
        <w:color w:val="000000" w:themeColor="text1"/>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1C9"/>
    <w:multiLevelType w:val="hybridMultilevel"/>
    <w:tmpl w:val="53B4B41A"/>
    <w:lvl w:ilvl="0" w:tplc="FAA40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13EFF"/>
    <w:multiLevelType w:val="hybridMultilevel"/>
    <w:tmpl w:val="DB0E24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22F5A"/>
    <w:multiLevelType w:val="hybridMultilevel"/>
    <w:tmpl w:val="C1FC81CA"/>
    <w:lvl w:ilvl="0" w:tplc="04090011">
      <w:start w:val="1"/>
      <w:numFmt w:val="decimal"/>
      <w:lvlText w:val="%1)"/>
      <w:lvlJc w:val="left"/>
      <w:pPr>
        <w:ind w:left="720" w:hanging="360"/>
      </w:pPr>
      <w:rPr>
        <w:rFonts w:hint="default"/>
      </w:rPr>
    </w:lvl>
    <w:lvl w:ilvl="1" w:tplc="6942665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1453"/>
    <w:multiLevelType w:val="hybridMultilevel"/>
    <w:tmpl w:val="A052EE28"/>
    <w:lvl w:ilvl="0" w:tplc="12EC50A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839DC"/>
    <w:multiLevelType w:val="hybridMultilevel"/>
    <w:tmpl w:val="D660C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84B83"/>
    <w:multiLevelType w:val="hybridMultilevel"/>
    <w:tmpl w:val="5E1CB3D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CA379D"/>
    <w:multiLevelType w:val="hybridMultilevel"/>
    <w:tmpl w:val="A4886A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043B81"/>
    <w:multiLevelType w:val="hybridMultilevel"/>
    <w:tmpl w:val="20EC40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CA5C90"/>
    <w:multiLevelType w:val="hybridMultilevel"/>
    <w:tmpl w:val="5E2877C0"/>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B1DE4"/>
    <w:multiLevelType w:val="singleLevel"/>
    <w:tmpl w:val="DC30ADE4"/>
    <w:lvl w:ilvl="0">
      <w:start w:val="1"/>
      <w:numFmt w:val="upperLetter"/>
      <w:lvlText w:val="%1."/>
      <w:lvlJc w:val="left"/>
      <w:pPr>
        <w:tabs>
          <w:tab w:val="num" w:pos="1440"/>
        </w:tabs>
        <w:ind w:left="1440" w:hanging="720"/>
      </w:pPr>
      <w:rPr>
        <w:rFonts w:hint="default"/>
      </w:rPr>
    </w:lvl>
  </w:abstractNum>
  <w:abstractNum w:abstractNumId="10" w15:restartNumberingAfterBreak="0">
    <w:nsid w:val="35553B2F"/>
    <w:multiLevelType w:val="singleLevel"/>
    <w:tmpl w:val="B13CBE92"/>
    <w:lvl w:ilvl="0">
      <w:start w:val="1"/>
      <w:numFmt w:val="decimal"/>
      <w:lvlText w:val="%1."/>
      <w:lvlJc w:val="left"/>
      <w:pPr>
        <w:tabs>
          <w:tab w:val="num" w:pos="720"/>
        </w:tabs>
        <w:ind w:left="720" w:hanging="720"/>
      </w:pPr>
      <w:rPr>
        <w:rFonts w:hint="default"/>
      </w:rPr>
    </w:lvl>
  </w:abstractNum>
  <w:abstractNum w:abstractNumId="11" w15:restartNumberingAfterBreak="0">
    <w:nsid w:val="4448318C"/>
    <w:multiLevelType w:val="hybridMultilevel"/>
    <w:tmpl w:val="93407EAC"/>
    <w:lvl w:ilvl="0" w:tplc="FFFFFFFF">
      <w:start w:val="1"/>
      <w:numFmt w:val="decimal"/>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60B4A3C"/>
    <w:multiLevelType w:val="hybridMultilevel"/>
    <w:tmpl w:val="5E9C22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1F15D9"/>
    <w:multiLevelType w:val="hybridMultilevel"/>
    <w:tmpl w:val="37D2F6DA"/>
    <w:lvl w:ilvl="0" w:tplc="12EC50A2">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BDF32C8"/>
    <w:multiLevelType w:val="hybridMultilevel"/>
    <w:tmpl w:val="A72259E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5D56BCD"/>
    <w:multiLevelType w:val="hybridMultilevel"/>
    <w:tmpl w:val="C6A8941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E0E6464"/>
    <w:multiLevelType w:val="hybridMultilevel"/>
    <w:tmpl w:val="7A36FB18"/>
    <w:lvl w:ilvl="0" w:tplc="D822178A">
      <w:start w:val="1"/>
      <w:numFmt w:val="decimal"/>
      <w:lvlText w:val="%1)"/>
      <w:lvlJc w:val="left"/>
      <w:pPr>
        <w:ind w:left="6120" w:hanging="360"/>
      </w:pPr>
      <w:rPr>
        <w:rFonts w:hint="default"/>
        <w:b w:val="0"/>
      </w:rPr>
    </w:lvl>
    <w:lvl w:ilvl="1" w:tplc="28B4F53C">
      <w:start w:val="1"/>
      <w:numFmt w:val="lowerLetter"/>
      <w:lvlText w:val="%2)"/>
      <w:lvlJc w:val="left"/>
      <w:pPr>
        <w:ind w:left="1800" w:hanging="360"/>
      </w:pPr>
      <w:rPr>
        <w:b w:val="0"/>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4274523">
    <w:abstractNumId w:val="3"/>
  </w:num>
  <w:num w:numId="2" w16cid:durableId="696588345">
    <w:abstractNumId w:val="15"/>
  </w:num>
  <w:num w:numId="3" w16cid:durableId="903835489">
    <w:abstractNumId w:val="1"/>
  </w:num>
  <w:num w:numId="4" w16cid:durableId="12583925">
    <w:abstractNumId w:val="0"/>
  </w:num>
  <w:num w:numId="5" w16cid:durableId="707149665">
    <w:abstractNumId w:val="8"/>
  </w:num>
  <w:num w:numId="6" w16cid:durableId="2087149840">
    <w:abstractNumId w:val="9"/>
  </w:num>
  <w:num w:numId="7" w16cid:durableId="1555846655">
    <w:abstractNumId w:val="10"/>
  </w:num>
  <w:num w:numId="8" w16cid:durableId="72626397">
    <w:abstractNumId w:val="11"/>
  </w:num>
  <w:num w:numId="9" w16cid:durableId="13684133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877684">
    <w:abstractNumId w:val="2"/>
  </w:num>
  <w:num w:numId="11" w16cid:durableId="98531955">
    <w:abstractNumId w:val="14"/>
  </w:num>
  <w:num w:numId="12" w16cid:durableId="1434593452">
    <w:abstractNumId w:val="5"/>
  </w:num>
  <w:num w:numId="13" w16cid:durableId="468014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0424770">
    <w:abstractNumId w:val="4"/>
  </w:num>
  <w:num w:numId="15" w16cid:durableId="420100827">
    <w:abstractNumId w:val="7"/>
  </w:num>
  <w:num w:numId="16" w16cid:durableId="1782265539">
    <w:abstractNumId w:val="13"/>
  </w:num>
  <w:num w:numId="17" w16cid:durableId="13893755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75832">
    <w:abstractNumId w:val="16"/>
  </w:num>
  <w:num w:numId="19" w16cid:durableId="1812819840">
    <w:abstractNumId w:val="12"/>
  </w:num>
  <w:num w:numId="20" w16cid:durableId="18231577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494352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49"/>
    <w:rsid w:val="000009C1"/>
    <w:rsid w:val="0000242B"/>
    <w:rsid w:val="00002758"/>
    <w:rsid w:val="000029E6"/>
    <w:rsid w:val="00002CA5"/>
    <w:rsid w:val="00003731"/>
    <w:rsid w:val="000039EB"/>
    <w:rsid w:val="000049F7"/>
    <w:rsid w:val="00005BA1"/>
    <w:rsid w:val="000163BA"/>
    <w:rsid w:val="000176B0"/>
    <w:rsid w:val="00017E43"/>
    <w:rsid w:val="0002487C"/>
    <w:rsid w:val="00025076"/>
    <w:rsid w:val="000262F7"/>
    <w:rsid w:val="00026681"/>
    <w:rsid w:val="00026A83"/>
    <w:rsid w:val="00027567"/>
    <w:rsid w:val="000340C9"/>
    <w:rsid w:val="000358C2"/>
    <w:rsid w:val="00040758"/>
    <w:rsid w:val="00042F35"/>
    <w:rsid w:val="0004435C"/>
    <w:rsid w:val="000447EE"/>
    <w:rsid w:val="00046229"/>
    <w:rsid w:val="000466E3"/>
    <w:rsid w:val="00046EEF"/>
    <w:rsid w:val="0004713D"/>
    <w:rsid w:val="00052368"/>
    <w:rsid w:val="0005261D"/>
    <w:rsid w:val="000530D6"/>
    <w:rsid w:val="0005468F"/>
    <w:rsid w:val="000575B1"/>
    <w:rsid w:val="00060B9D"/>
    <w:rsid w:val="00060C9B"/>
    <w:rsid w:val="00064AD7"/>
    <w:rsid w:val="000706BF"/>
    <w:rsid w:val="00070B6A"/>
    <w:rsid w:val="00074E7F"/>
    <w:rsid w:val="00076B0A"/>
    <w:rsid w:val="000775C1"/>
    <w:rsid w:val="00080B42"/>
    <w:rsid w:val="000837B0"/>
    <w:rsid w:val="0008420F"/>
    <w:rsid w:val="0008579C"/>
    <w:rsid w:val="00085BC0"/>
    <w:rsid w:val="000862F8"/>
    <w:rsid w:val="00086403"/>
    <w:rsid w:val="00086CFE"/>
    <w:rsid w:val="00086D12"/>
    <w:rsid w:val="00090D30"/>
    <w:rsid w:val="00093564"/>
    <w:rsid w:val="000942E8"/>
    <w:rsid w:val="000945E5"/>
    <w:rsid w:val="00097505"/>
    <w:rsid w:val="00097E20"/>
    <w:rsid w:val="00097EF4"/>
    <w:rsid w:val="000A004C"/>
    <w:rsid w:val="000A0514"/>
    <w:rsid w:val="000A1670"/>
    <w:rsid w:val="000A1783"/>
    <w:rsid w:val="000A1B6A"/>
    <w:rsid w:val="000A1BE2"/>
    <w:rsid w:val="000A204C"/>
    <w:rsid w:val="000A28A3"/>
    <w:rsid w:val="000A2CF8"/>
    <w:rsid w:val="000A326D"/>
    <w:rsid w:val="000A657E"/>
    <w:rsid w:val="000B1842"/>
    <w:rsid w:val="000B1941"/>
    <w:rsid w:val="000B342D"/>
    <w:rsid w:val="000B3568"/>
    <w:rsid w:val="000B45E4"/>
    <w:rsid w:val="000B5672"/>
    <w:rsid w:val="000B6432"/>
    <w:rsid w:val="000C0B8A"/>
    <w:rsid w:val="000C1BC2"/>
    <w:rsid w:val="000C2643"/>
    <w:rsid w:val="000C3B08"/>
    <w:rsid w:val="000C48AC"/>
    <w:rsid w:val="000C513B"/>
    <w:rsid w:val="000C629B"/>
    <w:rsid w:val="000C7298"/>
    <w:rsid w:val="000C7801"/>
    <w:rsid w:val="000D0246"/>
    <w:rsid w:val="000D050F"/>
    <w:rsid w:val="000D0EEB"/>
    <w:rsid w:val="000D44D4"/>
    <w:rsid w:val="000D48DD"/>
    <w:rsid w:val="000D594D"/>
    <w:rsid w:val="000D6C74"/>
    <w:rsid w:val="000E0189"/>
    <w:rsid w:val="000E1AC0"/>
    <w:rsid w:val="000E2A58"/>
    <w:rsid w:val="000E4309"/>
    <w:rsid w:val="000E4585"/>
    <w:rsid w:val="000E4D75"/>
    <w:rsid w:val="000E5990"/>
    <w:rsid w:val="000E76F0"/>
    <w:rsid w:val="000F003E"/>
    <w:rsid w:val="000F39A4"/>
    <w:rsid w:val="000F3AC7"/>
    <w:rsid w:val="000F44FD"/>
    <w:rsid w:val="00104624"/>
    <w:rsid w:val="00104A41"/>
    <w:rsid w:val="00110AA4"/>
    <w:rsid w:val="00111901"/>
    <w:rsid w:val="001131F6"/>
    <w:rsid w:val="00116736"/>
    <w:rsid w:val="001176C5"/>
    <w:rsid w:val="00117D27"/>
    <w:rsid w:val="001301B4"/>
    <w:rsid w:val="00130AFA"/>
    <w:rsid w:val="0013129A"/>
    <w:rsid w:val="00131527"/>
    <w:rsid w:val="00131C0E"/>
    <w:rsid w:val="001339AA"/>
    <w:rsid w:val="00133A6F"/>
    <w:rsid w:val="00134E5D"/>
    <w:rsid w:val="00136F0D"/>
    <w:rsid w:val="00143842"/>
    <w:rsid w:val="001504DB"/>
    <w:rsid w:val="0015196D"/>
    <w:rsid w:val="00153173"/>
    <w:rsid w:val="001533DB"/>
    <w:rsid w:val="00154666"/>
    <w:rsid w:val="00154F55"/>
    <w:rsid w:val="0015707C"/>
    <w:rsid w:val="001575BE"/>
    <w:rsid w:val="001602DE"/>
    <w:rsid w:val="00160648"/>
    <w:rsid w:val="0016149B"/>
    <w:rsid w:val="001617D7"/>
    <w:rsid w:val="00161DEF"/>
    <w:rsid w:val="00162A43"/>
    <w:rsid w:val="00163251"/>
    <w:rsid w:val="00164C16"/>
    <w:rsid w:val="00166266"/>
    <w:rsid w:val="0016720C"/>
    <w:rsid w:val="0017296B"/>
    <w:rsid w:val="00175B16"/>
    <w:rsid w:val="0017717C"/>
    <w:rsid w:val="00180929"/>
    <w:rsid w:val="00182262"/>
    <w:rsid w:val="00183810"/>
    <w:rsid w:val="00187363"/>
    <w:rsid w:val="0018741F"/>
    <w:rsid w:val="00187D50"/>
    <w:rsid w:val="00191CC9"/>
    <w:rsid w:val="00194CB5"/>
    <w:rsid w:val="00195E26"/>
    <w:rsid w:val="00196056"/>
    <w:rsid w:val="00196C61"/>
    <w:rsid w:val="00196CB4"/>
    <w:rsid w:val="00196CFB"/>
    <w:rsid w:val="001A08CE"/>
    <w:rsid w:val="001A1004"/>
    <w:rsid w:val="001A2CE3"/>
    <w:rsid w:val="001A340D"/>
    <w:rsid w:val="001A35D3"/>
    <w:rsid w:val="001A47DC"/>
    <w:rsid w:val="001A5134"/>
    <w:rsid w:val="001A6397"/>
    <w:rsid w:val="001B1293"/>
    <w:rsid w:val="001B1A91"/>
    <w:rsid w:val="001B296D"/>
    <w:rsid w:val="001B4608"/>
    <w:rsid w:val="001B4A9B"/>
    <w:rsid w:val="001C1186"/>
    <w:rsid w:val="001C24E3"/>
    <w:rsid w:val="001C3D8C"/>
    <w:rsid w:val="001C67F3"/>
    <w:rsid w:val="001C731E"/>
    <w:rsid w:val="001D009B"/>
    <w:rsid w:val="001D07CA"/>
    <w:rsid w:val="001D0EAA"/>
    <w:rsid w:val="001D1D88"/>
    <w:rsid w:val="001D23F8"/>
    <w:rsid w:val="001D2D4E"/>
    <w:rsid w:val="001D36DF"/>
    <w:rsid w:val="001D3EF2"/>
    <w:rsid w:val="001D4B9F"/>
    <w:rsid w:val="001D694B"/>
    <w:rsid w:val="001D7FC2"/>
    <w:rsid w:val="001E0B5C"/>
    <w:rsid w:val="001E10B4"/>
    <w:rsid w:val="001E3C0D"/>
    <w:rsid w:val="001E3F45"/>
    <w:rsid w:val="001E4005"/>
    <w:rsid w:val="001E4F52"/>
    <w:rsid w:val="001E5021"/>
    <w:rsid w:val="001E578D"/>
    <w:rsid w:val="001E6166"/>
    <w:rsid w:val="001F03E1"/>
    <w:rsid w:val="001F15FF"/>
    <w:rsid w:val="001F2021"/>
    <w:rsid w:val="001F21D1"/>
    <w:rsid w:val="001F2B94"/>
    <w:rsid w:val="001F2CCB"/>
    <w:rsid w:val="001F4D79"/>
    <w:rsid w:val="001F6652"/>
    <w:rsid w:val="001F680E"/>
    <w:rsid w:val="001F79A7"/>
    <w:rsid w:val="001F79CB"/>
    <w:rsid w:val="00200F5D"/>
    <w:rsid w:val="0020126B"/>
    <w:rsid w:val="002020C9"/>
    <w:rsid w:val="002020D7"/>
    <w:rsid w:val="0020453F"/>
    <w:rsid w:val="002062E7"/>
    <w:rsid w:val="00206DB9"/>
    <w:rsid w:val="0020700E"/>
    <w:rsid w:val="00207BE4"/>
    <w:rsid w:val="0021087C"/>
    <w:rsid w:val="00211A65"/>
    <w:rsid w:val="00214AE0"/>
    <w:rsid w:val="00215363"/>
    <w:rsid w:val="002164F8"/>
    <w:rsid w:val="00217936"/>
    <w:rsid w:val="00217BE8"/>
    <w:rsid w:val="002206F5"/>
    <w:rsid w:val="002218D3"/>
    <w:rsid w:val="00227A05"/>
    <w:rsid w:val="0023179C"/>
    <w:rsid w:val="00237065"/>
    <w:rsid w:val="0023757D"/>
    <w:rsid w:val="00241487"/>
    <w:rsid w:val="00241F66"/>
    <w:rsid w:val="002436C1"/>
    <w:rsid w:val="0024485B"/>
    <w:rsid w:val="00244B69"/>
    <w:rsid w:val="002469F7"/>
    <w:rsid w:val="002513BD"/>
    <w:rsid w:val="002533CA"/>
    <w:rsid w:val="0025584F"/>
    <w:rsid w:val="002565E0"/>
    <w:rsid w:val="0025686A"/>
    <w:rsid w:val="00256ADE"/>
    <w:rsid w:val="00261419"/>
    <w:rsid w:val="00263C60"/>
    <w:rsid w:val="0026680A"/>
    <w:rsid w:val="00267F00"/>
    <w:rsid w:val="002712CB"/>
    <w:rsid w:val="002737E1"/>
    <w:rsid w:val="002747A3"/>
    <w:rsid w:val="00277292"/>
    <w:rsid w:val="002819E9"/>
    <w:rsid w:val="0028389A"/>
    <w:rsid w:val="00283C6B"/>
    <w:rsid w:val="002876D3"/>
    <w:rsid w:val="00292AEC"/>
    <w:rsid w:val="00294546"/>
    <w:rsid w:val="00295354"/>
    <w:rsid w:val="00295A0F"/>
    <w:rsid w:val="00296393"/>
    <w:rsid w:val="002A29D4"/>
    <w:rsid w:val="002A2C8F"/>
    <w:rsid w:val="002A3AF0"/>
    <w:rsid w:val="002A4DA0"/>
    <w:rsid w:val="002A5A24"/>
    <w:rsid w:val="002B167D"/>
    <w:rsid w:val="002B18E0"/>
    <w:rsid w:val="002B22C4"/>
    <w:rsid w:val="002B4521"/>
    <w:rsid w:val="002B58C0"/>
    <w:rsid w:val="002B59A0"/>
    <w:rsid w:val="002C07EA"/>
    <w:rsid w:val="002C2E96"/>
    <w:rsid w:val="002C3161"/>
    <w:rsid w:val="002C3BDB"/>
    <w:rsid w:val="002C5487"/>
    <w:rsid w:val="002C7122"/>
    <w:rsid w:val="002C768F"/>
    <w:rsid w:val="002D2786"/>
    <w:rsid w:val="002D650E"/>
    <w:rsid w:val="002D6B5F"/>
    <w:rsid w:val="002E10D7"/>
    <w:rsid w:val="002E2F72"/>
    <w:rsid w:val="002E3C0F"/>
    <w:rsid w:val="002E63E4"/>
    <w:rsid w:val="002E70E1"/>
    <w:rsid w:val="002F224F"/>
    <w:rsid w:val="002F3038"/>
    <w:rsid w:val="002F5219"/>
    <w:rsid w:val="002F5832"/>
    <w:rsid w:val="002F65F0"/>
    <w:rsid w:val="00300895"/>
    <w:rsid w:val="00301EEE"/>
    <w:rsid w:val="00303166"/>
    <w:rsid w:val="00303D57"/>
    <w:rsid w:val="00304797"/>
    <w:rsid w:val="00304A98"/>
    <w:rsid w:val="0030745F"/>
    <w:rsid w:val="00312441"/>
    <w:rsid w:val="00312D41"/>
    <w:rsid w:val="00314E0A"/>
    <w:rsid w:val="003176BB"/>
    <w:rsid w:val="00320662"/>
    <w:rsid w:val="00322160"/>
    <w:rsid w:val="00327026"/>
    <w:rsid w:val="003279AE"/>
    <w:rsid w:val="003307DE"/>
    <w:rsid w:val="00330C87"/>
    <w:rsid w:val="00332D5B"/>
    <w:rsid w:val="0033462C"/>
    <w:rsid w:val="0033588B"/>
    <w:rsid w:val="003364F0"/>
    <w:rsid w:val="00337B76"/>
    <w:rsid w:val="003400A0"/>
    <w:rsid w:val="0034217B"/>
    <w:rsid w:val="0034511C"/>
    <w:rsid w:val="00345C64"/>
    <w:rsid w:val="00353097"/>
    <w:rsid w:val="003554AD"/>
    <w:rsid w:val="00357C21"/>
    <w:rsid w:val="0036024C"/>
    <w:rsid w:val="0036155A"/>
    <w:rsid w:val="003623BF"/>
    <w:rsid w:val="003625CC"/>
    <w:rsid w:val="00362E5F"/>
    <w:rsid w:val="00363111"/>
    <w:rsid w:val="00363726"/>
    <w:rsid w:val="003639F9"/>
    <w:rsid w:val="003665E1"/>
    <w:rsid w:val="00370A8F"/>
    <w:rsid w:val="00371AF3"/>
    <w:rsid w:val="00372884"/>
    <w:rsid w:val="00373221"/>
    <w:rsid w:val="003737DC"/>
    <w:rsid w:val="00373BE4"/>
    <w:rsid w:val="00374709"/>
    <w:rsid w:val="00375A62"/>
    <w:rsid w:val="003775D3"/>
    <w:rsid w:val="00377A78"/>
    <w:rsid w:val="00381202"/>
    <w:rsid w:val="00381CA8"/>
    <w:rsid w:val="00386EE5"/>
    <w:rsid w:val="003914E5"/>
    <w:rsid w:val="003915E8"/>
    <w:rsid w:val="00391892"/>
    <w:rsid w:val="00391BA5"/>
    <w:rsid w:val="00393603"/>
    <w:rsid w:val="00393A8F"/>
    <w:rsid w:val="0039472A"/>
    <w:rsid w:val="00396DB2"/>
    <w:rsid w:val="00397291"/>
    <w:rsid w:val="0039755D"/>
    <w:rsid w:val="003A1F7A"/>
    <w:rsid w:val="003A299C"/>
    <w:rsid w:val="003A3352"/>
    <w:rsid w:val="003A3E3B"/>
    <w:rsid w:val="003A44E4"/>
    <w:rsid w:val="003A6072"/>
    <w:rsid w:val="003A74F5"/>
    <w:rsid w:val="003B34AE"/>
    <w:rsid w:val="003B4402"/>
    <w:rsid w:val="003B6508"/>
    <w:rsid w:val="003B7CCA"/>
    <w:rsid w:val="003C023C"/>
    <w:rsid w:val="003C0560"/>
    <w:rsid w:val="003C14F5"/>
    <w:rsid w:val="003C24A3"/>
    <w:rsid w:val="003C3B82"/>
    <w:rsid w:val="003C4F31"/>
    <w:rsid w:val="003C53F1"/>
    <w:rsid w:val="003C5794"/>
    <w:rsid w:val="003C6C29"/>
    <w:rsid w:val="003C7276"/>
    <w:rsid w:val="003D11AB"/>
    <w:rsid w:val="003D17E1"/>
    <w:rsid w:val="003D3D29"/>
    <w:rsid w:val="003D6000"/>
    <w:rsid w:val="003D71B0"/>
    <w:rsid w:val="003D7F87"/>
    <w:rsid w:val="003E0580"/>
    <w:rsid w:val="003E0CED"/>
    <w:rsid w:val="003E1C5F"/>
    <w:rsid w:val="003E51A9"/>
    <w:rsid w:val="003E5C67"/>
    <w:rsid w:val="003E6B29"/>
    <w:rsid w:val="003F0905"/>
    <w:rsid w:val="003F3B15"/>
    <w:rsid w:val="00400F94"/>
    <w:rsid w:val="00401EFA"/>
    <w:rsid w:val="00406B07"/>
    <w:rsid w:val="0040777F"/>
    <w:rsid w:val="004117DE"/>
    <w:rsid w:val="00415A7F"/>
    <w:rsid w:val="00426003"/>
    <w:rsid w:val="004265AC"/>
    <w:rsid w:val="00426E39"/>
    <w:rsid w:val="00432233"/>
    <w:rsid w:val="00432265"/>
    <w:rsid w:val="00433554"/>
    <w:rsid w:val="0043366D"/>
    <w:rsid w:val="00434395"/>
    <w:rsid w:val="0043439B"/>
    <w:rsid w:val="00434D3B"/>
    <w:rsid w:val="004352D4"/>
    <w:rsid w:val="00443CA1"/>
    <w:rsid w:val="00445BAE"/>
    <w:rsid w:val="0044656C"/>
    <w:rsid w:val="00446A57"/>
    <w:rsid w:val="00451506"/>
    <w:rsid w:val="00452497"/>
    <w:rsid w:val="00453E85"/>
    <w:rsid w:val="00455285"/>
    <w:rsid w:val="00456D9A"/>
    <w:rsid w:val="00460888"/>
    <w:rsid w:val="00461A09"/>
    <w:rsid w:val="00462B0C"/>
    <w:rsid w:val="00470EBC"/>
    <w:rsid w:val="0047292B"/>
    <w:rsid w:val="00472ECC"/>
    <w:rsid w:val="00473A4B"/>
    <w:rsid w:val="00475A3B"/>
    <w:rsid w:val="00480BF9"/>
    <w:rsid w:val="004812F2"/>
    <w:rsid w:val="00482986"/>
    <w:rsid w:val="00482D0F"/>
    <w:rsid w:val="00483AE7"/>
    <w:rsid w:val="004842A2"/>
    <w:rsid w:val="00484C35"/>
    <w:rsid w:val="004856DD"/>
    <w:rsid w:val="00487974"/>
    <w:rsid w:val="00487B34"/>
    <w:rsid w:val="00490258"/>
    <w:rsid w:val="00491707"/>
    <w:rsid w:val="004964BE"/>
    <w:rsid w:val="00496EF9"/>
    <w:rsid w:val="004A2824"/>
    <w:rsid w:val="004A4128"/>
    <w:rsid w:val="004A420B"/>
    <w:rsid w:val="004A43D5"/>
    <w:rsid w:val="004A6376"/>
    <w:rsid w:val="004A7262"/>
    <w:rsid w:val="004B421C"/>
    <w:rsid w:val="004B7C83"/>
    <w:rsid w:val="004C08A3"/>
    <w:rsid w:val="004C138F"/>
    <w:rsid w:val="004C209E"/>
    <w:rsid w:val="004C2484"/>
    <w:rsid w:val="004C293E"/>
    <w:rsid w:val="004C2CC2"/>
    <w:rsid w:val="004C5971"/>
    <w:rsid w:val="004C62F3"/>
    <w:rsid w:val="004D4421"/>
    <w:rsid w:val="004D4FF5"/>
    <w:rsid w:val="004D6BC4"/>
    <w:rsid w:val="004E10BF"/>
    <w:rsid w:val="004E1631"/>
    <w:rsid w:val="004E22C5"/>
    <w:rsid w:val="004E3F02"/>
    <w:rsid w:val="004E42DB"/>
    <w:rsid w:val="004E4355"/>
    <w:rsid w:val="004E50AC"/>
    <w:rsid w:val="004E57B9"/>
    <w:rsid w:val="004E584D"/>
    <w:rsid w:val="004E79B7"/>
    <w:rsid w:val="004F2AA4"/>
    <w:rsid w:val="004F523F"/>
    <w:rsid w:val="004F7D1B"/>
    <w:rsid w:val="00501C83"/>
    <w:rsid w:val="005022AA"/>
    <w:rsid w:val="005027BA"/>
    <w:rsid w:val="005049C6"/>
    <w:rsid w:val="00504B49"/>
    <w:rsid w:val="005056E0"/>
    <w:rsid w:val="00505B60"/>
    <w:rsid w:val="00507042"/>
    <w:rsid w:val="0050764A"/>
    <w:rsid w:val="005105F5"/>
    <w:rsid w:val="0051305D"/>
    <w:rsid w:val="00513610"/>
    <w:rsid w:val="00517401"/>
    <w:rsid w:val="005208AA"/>
    <w:rsid w:val="005215A2"/>
    <w:rsid w:val="00521D98"/>
    <w:rsid w:val="00521E04"/>
    <w:rsid w:val="005239C9"/>
    <w:rsid w:val="00523DB1"/>
    <w:rsid w:val="00523EDF"/>
    <w:rsid w:val="005265BE"/>
    <w:rsid w:val="00527232"/>
    <w:rsid w:val="00527283"/>
    <w:rsid w:val="0052739B"/>
    <w:rsid w:val="00531D71"/>
    <w:rsid w:val="0053353D"/>
    <w:rsid w:val="00533DA7"/>
    <w:rsid w:val="0053624F"/>
    <w:rsid w:val="005369BF"/>
    <w:rsid w:val="00543B71"/>
    <w:rsid w:val="00544174"/>
    <w:rsid w:val="00544B5F"/>
    <w:rsid w:val="00545031"/>
    <w:rsid w:val="0054507F"/>
    <w:rsid w:val="00546A3C"/>
    <w:rsid w:val="00550F70"/>
    <w:rsid w:val="00551370"/>
    <w:rsid w:val="005515B4"/>
    <w:rsid w:val="00551979"/>
    <w:rsid w:val="00551AC9"/>
    <w:rsid w:val="00551D38"/>
    <w:rsid w:val="00551E40"/>
    <w:rsid w:val="0055211C"/>
    <w:rsid w:val="00552700"/>
    <w:rsid w:val="00553EE0"/>
    <w:rsid w:val="00554031"/>
    <w:rsid w:val="005555AB"/>
    <w:rsid w:val="00555C45"/>
    <w:rsid w:val="00560787"/>
    <w:rsid w:val="00563C0C"/>
    <w:rsid w:val="005642A4"/>
    <w:rsid w:val="00565136"/>
    <w:rsid w:val="00566797"/>
    <w:rsid w:val="00566BA8"/>
    <w:rsid w:val="00570886"/>
    <w:rsid w:val="00570AF6"/>
    <w:rsid w:val="00573A72"/>
    <w:rsid w:val="005740AF"/>
    <w:rsid w:val="005772D8"/>
    <w:rsid w:val="00581072"/>
    <w:rsid w:val="005819B6"/>
    <w:rsid w:val="00583451"/>
    <w:rsid w:val="005862A2"/>
    <w:rsid w:val="005869D0"/>
    <w:rsid w:val="00591A28"/>
    <w:rsid w:val="00592524"/>
    <w:rsid w:val="005A2B8D"/>
    <w:rsid w:val="005A3A06"/>
    <w:rsid w:val="005A3DE9"/>
    <w:rsid w:val="005A560E"/>
    <w:rsid w:val="005A6B71"/>
    <w:rsid w:val="005B4831"/>
    <w:rsid w:val="005B5E94"/>
    <w:rsid w:val="005B655C"/>
    <w:rsid w:val="005B7088"/>
    <w:rsid w:val="005C0117"/>
    <w:rsid w:val="005C1884"/>
    <w:rsid w:val="005C6C63"/>
    <w:rsid w:val="005C7103"/>
    <w:rsid w:val="005C7F83"/>
    <w:rsid w:val="005D374A"/>
    <w:rsid w:val="005D6D1F"/>
    <w:rsid w:val="005D7929"/>
    <w:rsid w:val="005E0A56"/>
    <w:rsid w:val="005E39A2"/>
    <w:rsid w:val="005E4486"/>
    <w:rsid w:val="005E4ACD"/>
    <w:rsid w:val="005E4FF0"/>
    <w:rsid w:val="005E5466"/>
    <w:rsid w:val="005E6078"/>
    <w:rsid w:val="005F10CE"/>
    <w:rsid w:val="005F253E"/>
    <w:rsid w:val="005F2FCF"/>
    <w:rsid w:val="005F3143"/>
    <w:rsid w:val="005F3407"/>
    <w:rsid w:val="005F4F3B"/>
    <w:rsid w:val="005F516E"/>
    <w:rsid w:val="0060135C"/>
    <w:rsid w:val="00603915"/>
    <w:rsid w:val="00603949"/>
    <w:rsid w:val="006050B3"/>
    <w:rsid w:val="006103CF"/>
    <w:rsid w:val="00610F45"/>
    <w:rsid w:val="00611043"/>
    <w:rsid w:val="00611DBC"/>
    <w:rsid w:val="0061312E"/>
    <w:rsid w:val="006134C0"/>
    <w:rsid w:val="00613E4A"/>
    <w:rsid w:val="00613E95"/>
    <w:rsid w:val="006151E7"/>
    <w:rsid w:val="00615282"/>
    <w:rsid w:val="00615887"/>
    <w:rsid w:val="00616A57"/>
    <w:rsid w:val="00617D2D"/>
    <w:rsid w:val="00620F9D"/>
    <w:rsid w:val="0062318A"/>
    <w:rsid w:val="00624F8D"/>
    <w:rsid w:val="00626BB5"/>
    <w:rsid w:val="006272D0"/>
    <w:rsid w:val="00627930"/>
    <w:rsid w:val="00627CB4"/>
    <w:rsid w:val="006313A8"/>
    <w:rsid w:val="00634DC1"/>
    <w:rsid w:val="0063758B"/>
    <w:rsid w:val="00637CC2"/>
    <w:rsid w:val="0064004B"/>
    <w:rsid w:val="006419B5"/>
    <w:rsid w:val="006431DE"/>
    <w:rsid w:val="0064337D"/>
    <w:rsid w:val="00644125"/>
    <w:rsid w:val="00644AB3"/>
    <w:rsid w:val="00644B85"/>
    <w:rsid w:val="00644F3E"/>
    <w:rsid w:val="00646D7E"/>
    <w:rsid w:val="0065088A"/>
    <w:rsid w:val="0065274A"/>
    <w:rsid w:val="006531F3"/>
    <w:rsid w:val="00654529"/>
    <w:rsid w:val="006568DB"/>
    <w:rsid w:val="0065691A"/>
    <w:rsid w:val="00656EC0"/>
    <w:rsid w:val="0065770C"/>
    <w:rsid w:val="00662D18"/>
    <w:rsid w:val="00663441"/>
    <w:rsid w:val="00664C36"/>
    <w:rsid w:val="0066685B"/>
    <w:rsid w:val="006668C2"/>
    <w:rsid w:val="00666A4C"/>
    <w:rsid w:val="0066769E"/>
    <w:rsid w:val="00667B37"/>
    <w:rsid w:val="00671B59"/>
    <w:rsid w:val="00671B60"/>
    <w:rsid w:val="00671BB4"/>
    <w:rsid w:val="00673784"/>
    <w:rsid w:val="006751B4"/>
    <w:rsid w:val="00675AA3"/>
    <w:rsid w:val="00675DD6"/>
    <w:rsid w:val="00675FEF"/>
    <w:rsid w:val="00677D2E"/>
    <w:rsid w:val="00680549"/>
    <w:rsid w:val="00681F0D"/>
    <w:rsid w:val="0068413A"/>
    <w:rsid w:val="00685776"/>
    <w:rsid w:val="00686B0C"/>
    <w:rsid w:val="00686F1C"/>
    <w:rsid w:val="00690C89"/>
    <w:rsid w:val="006933FE"/>
    <w:rsid w:val="006949BB"/>
    <w:rsid w:val="006960E6"/>
    <w:rsid w:val="00696163"/>
    <w:rsid w:val="00697501"/>
    <w:rsid w:val="006A0844"/>
    <w:rsid w:val="006A1DDA"/>
    <w:rsid w:val="006A23EE"/>
    <w:rsid w:val="006A340E"/>
    <w:rsid w:val="006A419B"/>
    <w:rsid w:val="006A5099"/>
    <w:rsid w:val="006A538B"/>
    <w:rsid w:val="006B0BFF"/>
    <w:rsid w:val="006B1507"/>
    <w:rsid w:val="006B2975"/>
    <w:rsid w:val="006B3F37"/>
    <w:rsid w:val="006B51E8"/>
    <w:rsid w:val="006B5E65"/>
    <w:rsid w:val="006B681F"/>
    <w:rsid w:val="006B756E"/>
    <w:rsid w:val="006C01C7"/>
    <w:rsid w:val="006C0CD6"/>
    <w:rsid w:val="006C3400"/>
    <w:rsid w:val="006C4F59"/>
    <w:rsid w:val="006D4D4A"/>
    <w:rsid w:val="006E240D"/>
    <w:rsid w:val="006E25F6"/>
    <w:rsid w:val="006E2667"/>
    <w:rsid w:val="006E4F98"/>
    <w:rsid w:val="006E5A50"/>
    <w:rsid w:val="006E5EAA"/>
    <w:rsid w:val="006F109B"/>
    <w:rsid w:val="006F110F"/>
    <w:rsid w:val="006F1E11"/>
    <w:rsid w:val="006F4537"/>
    <w:rsid w:val="006F4FA5"/>
    <w:rsid w:val="006F6644"/>
    <w:rsid w:val="00700337"/>
    <w:rsid w:val="007013C9"/>
    <w:rsid w:val="00703DAC"/>
    <w:rsid w:val="00703DBA"/>
    <w:rsid w:val="00707797"/>
    <w:rsid w:val="007110AF"/>
    <w:rsid w:val="00711165"/>
    <w:rsid w:val="00711909"/>
    <w:rsid w:val="0071261F"/>
    <w:rsid w:val="00712BCD"/>
    <w:rsid w:val="00713F10"/>
    <w:rsid w:val="00720DEB"/>
    <w:rsid w:val="007212A3"/>
    <w:rsid w:val="0072205D"/>
    <w:rsid w:val="0072309C"/>
    <w:rsid w:val="007238B0"/>
    <w:rsid w:val="00723BAE"/>
    <w:rsid w:val="007257EF"/>
    <w:rsid w:val="00725B8E"/>
    <w:rsid w:val="0072666E"/>
    <w:rsid w:val="00727A55"/>
    <w:rsid w:val="00731C69"/>
    <w:rsid w:val="007331EE"/>
    <w:rsid w:val="007348C4"/>
    <w:rsid w:val="0073569C"/>
    <w:rsid w:val="00735E8B"/>
    <w:rsid w:val="007373E6"/>
    <w:rsid w:val="007378DB"/>
    <w:rsid w:val="00740A99"/>
    <w:rsid w:val="00742A57"/>
    <w:rsid w:val="00743232"/>
    <w:rsid w:val="00745065"/>
    <w:rsid w:val="0075053B"/>
    <w:rsid w:val="00751840"/>
    <w:rsid w:val="00755D1B"/>
    <w:rsid w:val="00756E88"/>
    <w:rsid w:val="00760181"/>
    <w:rsid w:val="00763347"/>
    <w:rsid w:val="00763DFB"/>
    <w:rsid w:val="007642F3"/>
    <w:rsid w:val="007656BC"/>
    <w:rsid w:val="0076626F"/>
    <w:rsid w:val="007664B6"/>
    <w:rsid w:val="007665EB"/>
    <w:rsid w:val="00767A4D"/>
    <w:rsid w:val="0077064C"/>
    <w:rsid w:val="00771858"/>
    <w:rsid w:val="00771F53"/>
    <w:rsid w:val="00773422"/>
    <w:rsid w:val="00774156"/>
    <w:rsid w:val="00775262"/>
    <w:rsid w:val="007756D3"/>
    <w:rsid w:val="00780109"/>
    <w:rsid w:val="007807D5"/>
    <w:rsid w:val="00780E40"/>
    <w:rsid w:val="00783642"/>
    <w:rsid w:val="00784BF6"/>
    <w:rsid w:val="0078533E"/>
    <w:rsid w:val="00786154"/>
    <w:rsid w:val="00787008"/>
    <w:rsid w:val="00790A0B"/>
    <w:rsid w:val="00790BD6"/>
    <w:rsid w:val="00791204"/>
    <w:rsid w:val="00791AB5"/>
    <w:rsid w:val="00792FEE"/>
    <w:rsid w:val="007931F0"/>
    <w:rsid w:val="00794440"/>
    <w:rsid w:val="00794472"/>
    <w:rsid w:val="00794DBD"/>
    <w:rsid w:val="007962FF"/>
    <w:rsid w:val="007A09F6"/>
    <w:rsid w:val="007A10A8"/>
    <w:rsid w:val="007A27C8"/>
    <w:rsid w:val="007B2F34"/>
    <w:rsid w:val="007B7D01"/>
    <w:rsid w:val="007C0DA1"/>
    <w:rsid w:val="007C37EE"/>
    <w:rsid w:val="007C62B4"/>
    <w:rsid w:val="007D1DD0"/>
    <w:rsid w:val="007D4DB2"/>
    <w:rsid w:val="007D6420"/>
    <w:rsid w:val="007D70F0"/>
    <w:rsid w:val="007E36A5"/>
    <w:rsid w:val="007E414E"/>
    <w:rsid w:val="007E70B5"/>
    <w:rsid w:val="007F0B34"/>
    <w:rsid w:val="007F1519"/>
    <w:rsid w:val="007F183F"/>
    <w:rsid w:val="007F2529"/>
    <w:rsid w:val="007F25E2"/>
    <w:rsid w:val="007F4949"/>
    <w:rsid w:val="007F4AFC"/>
    <w:rsid w:val="007F56F7"/>
    <w:rsid w:val="007F5DE5"/>
    <w:rsid w:val="007F77E6"/>
    <w:rsid w:val="008002C8"/>
    <w:rsid w:val="0080353F"/>
    <w:rsid w:val="00810C3B"/>
    <w:rsid w:val="00812A2F"/>
    <w:rsid w:val="00814E0F"/>
    <w:rsid w:val="00816BE2"/>
    <w:rsid w:val="00820F09"/>
    <w:rsid w:val="008211D8"/>
    <w:rsid w:val="00825385"/>
    <w:rsid w:val="0082586B"/>
    <w:rsid w:val="0082594F"/>
    <w:rsid w:val="00831E6C"/>
    <w:rsid w:val="00833A9C"/>
    <w:rsid w:val="00834023"/>
    <w:rsid w:val="00834F36"/>
    <w:rsid w:val="00840CA5"/>
    <w:rsid w:val="00841F82"/>
    <w:rsid w:val="0084272A"/>
    <w:rsid w:val="00844662"/>
    <w:rsid w:val="00844D5F"/>
    <w:rsid w:val="008462AF"/>
    <w:rsid w:val="008538D3"/>
    <w:rsid w:val="00854E4A"/>
    <w:rsid w:val="008551E7"/>
    <w:rsid w:val="00855202"/>
    <w:rsid w:val="00855B25"/>
    <w:rsid w:val="0085608F"/>
    <w:rsid w:val="008569D7"/>
    <w:rsid w:val="00862509"/>
    <w:rsid w:val="00862D53"/>
    <w:rsid w:val="008630A4"/>
    <w:rsid w:val="00864580"/>
    <w:rsid w:val="008659EE"/>
    <w:rsid w:val="00867DBD"/>
    <w:rsid w:val="00867E64"/>
    <w:rsid w:val="00871481"/>
    <w:rsid w:val="00876E51"/>
    <w:rsid w:val="00881D92"/>
    <w:rsid w:val="008840BE"/>
    <w:rsid w:val="00884EF7"/>
    <w:rsid w:val="00885D09"/>
    <w:rsid w:val="00885EDE"/>
    <w:rsid w:val="00887ED6"/>
    <w:rsid w:val="00890045"/>
    <w:rsid w:val="00890136"/>
    <w:rsid w:val="00891114"/>
    <w:rsid w:val="00892888"/>
    <w:rsid w:val="00893577"/>
    <w:rsid w:val="00894B0D"/>
    <w:rsid w:val="00897D84"/>
    <w:rsid w:val="008A0652"/>
    <w:rsid w:val="008A0A02"/>
    <w:rsid w:val="008A1AAA"/>
    <w:rsid w:val="008A3C0A"/>
    <w:rsid w:val="008B0A4B"/>
    <w:rsid w:val="008B50B6"/>
    <w:rsid w:val="008B70D7"/>
    <w:rsid w:val="008B71C9"/>
    <w:rsid w:val="008C00C3"/>
    <w:rsid w:val="008C1C3A"/>
    <w:rsid w:val="008C1E58"/>
    <w:rsid w:val="008C20EA"/>
    <w:rsid w:val="008C33D2"/>
    <w:rsid w:val="008C35A1"/>
    <w:rsid w:val="008C4B19"/>
    <w:rsid w:val="008C4B4A"/>
    <w:rsid w:val="008C62A6"/>
    <w:rsid w:val="008C7043"/>
    <w:rsid w:val="008D20FD"/>
    <w:rsid w:val="008D2C34"/>
    <w:rsid w:val="008D617D"/>
    <w:rsid w:val="008D7D05"/>
    <w:rsid w:val="008D7E70"/>
    <w:rsid w:val="008E0A0F"/>
    <w:rsid w:val="008E1825"/>
    <w:rsid w:val="008E1E01"/>
    <w:rsid w:val="008E1F56"/>
    <w:rsid w:val="008E4788"/>
    <w:rsid w:val="008E716E"/>
    <w:rsid w:val="008F1C10"/>
    <w:rsid w:val="008F1C4D"/>
    <w:rsid w:val="008F2EFF"/>
    <w:rsid w:val="008F3DC2"/>
    <w:rsid w:val="008F5B87"/>
    <w:rsid w:val="008F78E9"/>
    <w:rsid w:val="009006AB"/>
    <w:rsid w:val="009006E0"/>
    <w:rsid w:val="009006F3"/>
    <w:rsid w:val="0090355C"/>
    <w:rsid w:val="009049F3"/>
    <w:rsid w:val="00910908"/>
    <w:rsid w:val="00910D75"/>
    <w:rsid w:val="009120F9"/>
    <w:rsid w:val="009125A1"/>
    <w:rsid w:val="00915180"/>
    <w:rsid w:val="00915F54"/>
    <w:rsid w:val="00923CD8"/>
    <w:rsid w:val="009245C4"/>
    <w:rsid w:val="00926C79"/>
    <w:rsid w:val="00927A16"/>
    <w:rsid w:val="00932AE2"/>
    <w:rsid w:val="00932BAF"/>
    <w:rsid w:val="009337A5"/>
    <w:rsid w:val="00942963"/>
    <w:rsid w:val="0094347F"/>
    <w:rsid w:val="00944DCC"/>
    <w:rsid w:val="00944FA5"/>
    <w:rsid w:val="0094547E"/>
    <w:rsid w:val="009467C2"/>
    <w:rsid w:val="00946CFC"/>
    <w:rsid w:val="00947101"/>
    <w:rsid w:val="00947645"/>
    <w:rsid w:val="00950E5A"/>
    <w:rsid w:val="009514CB"/>
    <w:rsid w:val="009526EA"/>
    <w:rsid w:val="00952E2F"/>
    <w:rsid w:val="00955EE4"/>
    <w:rsid w:val="00956827"/>
    <w:rsid w:val="009575D2"/>
    <w:rsid w:val="00957783"/>
    <w:rsid w:val="0096223E"/>
    <w:rsid w:val="0097067D"/>
    <w:rsid w:val="00971998"/>
    <w:rsid w:val="009720E3"/>
    <w:rsid w:val="00972863"/>
    <w:rsid w:val="00972E32"/>
    <w:rsid w:val="00974527"/>
    <w:rsid w:val="00975466"/>
    <w:rsid w:val="009811D2"/>
    <w:rsid w:val="0098562D"/>
    <w:rsid w:val="009862E9"/>
    <w:rsid w:val="009873B6"/>
    <w:rsid w:val="00987FF2"/>
    <w:rsid w:val="00992283"/>
    <w:rsid w:val="009928C9"/>
    <w:rsid w:val="00993723"/>
    <w:rsid w:val="00993DCF"/>
    <w:rsid w:val="00993E66"/>
    <w:rsid w:val="0099481E"/>
    <w:rsid w:val="009A037E"/>
    <w:rsid w:val="009A1120"/>
    <w:rsid w:val="009A2262"/>
    <w:rsid w:val="009A3BE3"/>
    <w:rsid w:val="009A3D79"/>
    <w:rsid w:val="009A4ADD"/>
    <w:rsid w:val="009A58EF"/>
    <w:rsid w:val="009A609E"/>
    <w:rsid w:val="009A621E"/>
    <w:rsid w:val="009B05F5"/>
    <w:rsid w:val="009B08C7"/>
    <w:rsid w:val="009B1732"/>
    <w:rsid w:val="009B1D71"/>
    <w:rsid w:val="009B47B1"/>
    <w:rsid w:val="009B697D"/>
    <w:rsid w:val="009B759C"/>
    <w:rsid w:val="009B75DA"/>
    <w:rsid w:val="009B79B1"/>
    <w:rsid w:val="009B7F9A"/>
    <w:rsid w:val="009C6C0C"/>
    <w:rsid w:val="009C76D0"/>
    <w:rsid w:val="009D0090"/>
    <w:rsid w:val="009D02AD"/>
    <w:rsid w:val="009D0858"/>
    <w:rsid w:val="009D1811"/>
    <w:rsid w:val="009D32B0"/>
    <w:rsid w:val="009D67D4"/>
    <w:rsid w:val="009D71EC"/>
    <w:rsid w:val="009E09AE"/>
    <w:rsid w:val="009E11CB"/>
    <w:rsid w:val="009E21B2"/>
    <w:rsid w:val="009E379A"/>
    <w:rsid w:val="009E3B31"/>
    <w:rsid w:val="009E5D53"/>
    <w:rsid w:val="009E6D12"/>
    <w:rsid w:val="009F1311"/>
    <w:rsid w:val="009F3153"/>
    <w:rsid w:val="009F3B91"/>
    <w:rsid w:val="009F3CA9"/>
    <w:rsid w:val="009F53C0"/>
    <w:rsid w:val="00A038B7"/>
    <w:rsid w:val="00A04216"/>
    <w:rsid w:val="00A05DD2"/>
    <w:rsid w:val="00A06FD3"/>
    <w:rsid w:val="00A0742A"/>
    <w:rsid w:val="00A07CE7"/>
    <w:rsid w:val="00A10880"/>
    <w:rsid w:val="00A11126"/>
    <w:rsid w:val="00A1163C"/>
    <w:rsid w:val="00A13A2B"/>
    <w:rsid w:val="00A16799"/>
    <w:rsid w:val="00A22517"/>
    <w:rsid w:val="00A22A8D"/>
    <w:rsid w:val="00A23709"/>
    <w:rsid w:val="00A23AD7"/>
    <w:rsid w:val="00A25E2E"/>
    <w:rsid w:val="00A25F76"/>
    <w:rsid w:val="00A275C6"/>
    <w:rsid w:val="00A30322"/>
    <w:rsid w:val="00A3193A"/>
    <w:rsid w:val="00A31E7A"/>
    <w:rsid w:val="00A32F97"/>
    <w:rsid w:val="00A348E0"/>
    <w:rsid w:val="00A350B3"/>
    <w:rsid w:val="00A3541C"/>
    <w:rsid w:val="00A3761E"/>
    <w:rsid w:val="00A4152C"/>
    <w:rsid w:val="00A41A32"/>
    <w:rsid w:val="00A42E0A"/>
    <w:rsid w:val="00A44B4D"/>
    <w:rsid w:val="00A45913"/>
    <w:rsid w:val="00A45C27"/>
    <w:rsid w:val="00A4631D"/>
    <w:rsid w:val="00A53C5A"/>
    <w:rsid w:val="00A557A8"/>
    <w:rsid w:val="00A56F87"/>
    <w:rsid w:val="00A644BE"/>
    <w:rsid w:val="00A65D02"/>
    <w:rsid w:val="00A672D5"/>
    <w:rsid w:val="00A70590"/>
    <w:rsid w:val="00A70775"/>
    <w:rsid w:val="00A7126E"/>
    <w:rsid w:val="00A72206"/>
    <w:rsid w:val="00A74F34"/>
    <w:rsid w:val="00A7553B"/>
    <w:rsid w:val="00A766D6"/>
    <w:rsid w:val="00A8093D"/>
    <w:rsid w:val="00A80C0C"/>
    <w:rsid w:val="00A81F4D"/>
    <w:rsid w:val="00A83783"/>
    <w:rsid w:val="00A8617D"/>
    <w:rsid w:val="00A86357"/>
    <w:rsid w:val="00A86C2F"/>
    <w:rsid w:val="00A87530"/>
    <w:rsid w:val="00A87966"/>
    <w:rsid w:val="00A90511"/>
    <w:rsid w:val="00A9099B"/>
    <w:rsid w:val="00A96D77"/>
    <w:rsid w:val="00A974FF"/>
    <w:rsid w:val="00AA3EBD"/>
    <w:rsid w:val="00AA5E39"/>
    <w:rsid w:val="00AB0AC5"/>
    <w:rsid w:val="00AB2CE0"/>
    <w:rsid w:val="00AB4330"/>
    <w:rsid w:val="00AB4787"/>
    <w:rsid w:val="00AB5B5D"/>
    <w:rsid w:val="00AB6BC7"/>
    <w:rsid w:val="00AC41AE"/>
    <w:rsid w:val="00AC42A7"/>
    <w:rsid w:val="00AC50EB"/>
    <w:rsid w:val="00AD0166"/>
    <w:rsid w:val="00AD0BD6"/>
    <w:rsid w:val="00AD1211"/>
    <w:rsid w:val="00AD1556"/>
    <w:rsid w:val="00AD4D6E"/>
    <w:rsid w:val="00AD54A7"/>
    <w:rsid w:val="00AD5A46"/>
    <w:rsid w:val="00AD659B"/>
    <w:rsid w:val="00AD6BD9"/>
    <w:rsid w:val="00AD78C0"/>
    <w:rsid w:val="00AD7B8E"/>
    <w:rsid w:val="00AE14A7"/>
    <w:rsid w:val="00AF5DA3"/>
    <w:rsid w:val="00AF64B0"/>
    <w:rsid w:val="00AF6728"/>
    <w:rsid w:val="00B019A4"/>
    <w:rsid w:val="00B01AB9"/>
    <w:rsid w:val="00B035A4"/>
    <w:rsid w:val="00B03C9D"/>
    <w:rsid w:val="00B04F25"/>
    <w:rsid w:val="00B12A86"/>
    <w:rsid w:val="00B133A6"/>
    <w:rsid w:val="00B13B1C"/>
    <w:rsid w:val="00B15727"/>
    <w:rsid w:val="00B162DC"/>
    <w:rsid w:val="00B21858"/>
    <w:rsid w:val="00B24407"/>
    <w:rsid w:val="00B24650"/>
    <w:rsid w:val="00B25D44"/>
    <w:rsid w:val="00B27CBE"/>
    <w:rsid w:val="00B30283"/>
    <w:rsid w:val="00B30507"/>
    <w:rsid w:val="00B32C32"/>
    <w:rsid w:val="00B33B60"/>
    <w:rsid w:val="00B343DF"/>
    <w:rsid w:val="00B35A9B"/>
    <w:rsid w:val="00B35DAF"/>
    <w:rsid w:val="00B37A6B"/>
    <w:rsid w:val="00B37FD9"/>
    <w:rsid w:val="00B41764"/>
    <w:rsid w:val="00B45B04"/>
    <w:rsid w:val="00B45FED"/>
    <w:rsid w:val="00B461E8"/>
    <w:rsid w:val="00B5055F"/>
    <w:rsid w:val="00B5122B"/>
    <w:rsid w:val="00B51DA7"/>
    <w:rsid w:val="00B5243E"/>
    <w:rsid w:val="00B5656A"/>
    <w:rsid w:val="00B610DC"/>
    <w:rsid w:val="00B62363"/>
    <w:rsid w:val="00B6528D"/>
    <w:rsid w:val="00B670E1"/>
    <w:rsid w:val="00B74E27"/>
    <w:rsid w:val="00B77151"/>
    <w:rsid w:val="00B80596"/>
    <w:rsid w:val="00B811BC"/>
    <w:rsid w:val="00B81B08"/>
    <w:rsid w:val="00B843EF"/>
    <w:rsid w:val="00B86DC5"/>
    <w:rsid w:val="00B86ED3"/>
    <w:rsid w:val="00B90A69"/>
    <w:rsid w:val="00B92BA1"/>
    <w:rsid w:val="00B97226"/>
    <w:rsid w:val="00B97418"/>
    <w:rsid w:val="00BA0240"/>
    <w:rsid w:val="00BA11EC"/>
    <w:rsid w:val="00BA3A54"/>
    <w:rsid w:val="00BA3D02"/>
    <w:rsid w:val="00BA50FE"/>
    <w:rsid w:val="00BA6EC4"/>
    <w:rsid w:val="00BA71CE"/>
    <w:rsid w:val="00BB0854"/>
    <w:rsid w:val="00BB11C1"/>
    <w:rsid w:val="00BB23F9"/>
    <w:rsid w:val="00BB2734"/>
    <w:rsid w:val="00BB402D"/>
    <w:rsid w:val="00BB6179"/>
    <w:rsid w:val="00BB7CBD"/>
    <w:rsid w:val="00BC083F"/>
    <w:rsid w:val="00BC0F21"/>
    <w:rsid w:val="00BC13EA"/>
    <w:rsid w:val="00BC1BDF"/>
    <w:rsid w:val="00BC28EC"/>
    <w:rsid w:val="00BC2C65"/>
    <w:rsid w:val="00BC2EB6"/>
    <w:rsid w:val="00BC39DB"/>
    <w:rsid w:val="00BC3B72"/>
    <w:rsid w:val="00BC4217"/>
    <w:rsid w:val="00BC6DAD"/>
    <w:rsid w:val="00BD016D"/>
    <w:rsid w:val="00BD2D74"/>
    <w:rsid w:val="00BD327E"/>
    <w:rsid w:val="00BD43AB"/>
    <w:rsid w:val="00BD68EC"/>
    <w:rsid w:val="00BE1835"/>
    <w:rsid w:val="00BE1ADE"/>
    <w:rsid w:val="00BE4553"/>
    <w:rsid w:val="00BE5428"/>
    <w:rsid w:val="00BE5C0F"/>
    <w:rsid w:val="00BE7995"/>
    <w:rsid w:val="00BF0915"/>
    <w:rsid w:val="00BF0F35"/>
    <w:rsid w:val="00BF1005"/>
    <w:rsid w:val="00BF2CB9"/>
    <w:rsid w:val="00BF364A"/>
    <w:rsid w:val="00BF3B46"/>
    <w:rsid w:val="00BF6021"/>
    <w:rsid w:val="00BF6032"/>
    <w:rsid w:val="00BF627A"/>
    <w:rsid w:val="00C0029D"/>
    <w:rsid w:val="00C002F1"/>
    <w:rsid w:val="00C02819"/>
    <w:rsid w:val="00C032D7"/>
    <w:rsid w:val="00C04735"/>
    <w:rsid w:val="00C06D3D"/>
    <w:rsid w:val="00C10990"/>
    <w:rsid w:val="00C10A15"/>
    <w:rsid w:val="00C12D48"/>
    <w:rsid w:val="00C12D78"/>
    <w:rsid w:val="00C12E79"/>
    <w:rsid w:val="00C13473"/>
    <w:rsid w:val="00C1392E"/>
    <w:rsid w:val="00C13FD7"/>
    <w:rsid w:val="00C14DC9"/>
    <w:rsid w:val="00C1650B"/>
    <w:rsid w:val="00C20021"/>
    <w:rsid w:val="00C22114"/>
    <w:rsid w:val="00C239A2"/>
    <w:rsid w:val="00C25234"/>
    <w:rsid w:val="00C27FD8"/>
    <w:rsid w:val="00C34798"/>
    <w:rsid w:val="00C3564F"/>
    <w:rsid w:val="00C35A2A"/>
    <w:rsid w:val="00C402DE"/>
    <w:rsid w:val="00C41983"/>
    <w:rsid w:val="00C42DB0"/>
    <w:rsid w:val="00C44314"/>
    <w:rsid w:val="00C46A23"/>
    <w:rsid w:val="00C47158"/>
    <w:rsid w:val="00C47FC5"/>
    <w:rsid w:val="00C50607"/>
    <w:rsid w:val="00C52912"/>
    <w:rsid w:val="00C5367A"/>
    <w:rsid w:val="00C557BB"/>
    <w:rsid w:val="00C612E6"/>
    <w:rsid w:val="00C62A64"/>
    <w:rsid w:val="00C6382C"/>
    <w:rsid w:val="00C64277"/>
    <w:rsid w:val="00C647A3"/>
    <w:rsid w:val="00C64DF4"/>
    <w:rsid w:val="00C658A2"/>
    <w:rsid w:val="00C669E0"/>
    <w:rsid w:val="00C67EF7"/>
    <w:rsid w:val="00C71290"/>
    <w:rsid w:val="00C7177D"/>
    <w:rsid w:val="00C72A58"/>
    <w:rsid w:val="00C73851"/>
    <w:rsid w:val="00C73C7F"/>
    <w:rsid w:val="00C77239"/>
    <w:rsid w:val="00C80EDF"/>
    <w:rsid w:val="00C834A1"/>
    <w:rsid w:val="00C83ED7"/>
    <w:rsid w:val="00C85579"/>
    <w:rsid w:val="00C91E47"/>
    <w:rsid w:val="00C92500"/>
    <w:rsid w:val="00C94C50"/>
    <w:rsid w:val="00C96E65"/>
    <w:rsid w:val="00C974FB"/>
    <w:rsid w:val="00CA166B"/>
    <w:rsid w:val="00CA7B84"/>
    <w:rsid w:val="00CB1423"/>
    <w:rsid w:val="00CB3413"/>
    <w:rsid w:val="00CB5C64"/>
    <w:rsid w:val="00CB74AE"/>
    <w:rsid w:val="00CB759F"/>
    <w:rsid w:val="00CC098E"/>
    <w:rsid w:val="00CC09AA"/>
    <w:rsid w:val="00CC1279"/>
    <w:rsid w:val="00CC2044"/>
    <w:rsid w:val="00CC5B44"/>
    <w:rsid w:val="00CD2DA1"/>
    <w:rsid w:val="00CD713E"/>
    <w:rsid w:val="00CE243B"/>
    <w:rsid w:val="00CE2AB3"/>
    <w:rsid w:val="00CE3474"/>
    <w:rsid w:val="00CE456B"/>
    <w:rsid w:val="00CE488F"/>
    <w:rsid w:val="00CE4C15"/>
    <w:rsid w:val="00CE591E"/>
    <w:rsid w:val="00CE658C"/>
    <w:rsid w:val="00CE78D5"/>
    <w:rsid w:val="00CF10B2"/>
    <w:rsid w:val="00CF3CD8"/>
    <w:rsid w:val="00CF521B"/>
    <w:rsid w:val="00CF5A0B"/>
    <w:rsid w:val="00CF61BB"/>
    <w:rsid w:val="00CF7ACC"/>
    <w:rsid w:val="00D00FA5"/>
    <w:rsid w:val="00D010C7"/>
    <w:rsid w:val="00D0176B"/>
    <w:rsid w:val="00D04C8A"/>
    <w:rsid w:val="00D0512D"/>
    <w:rsid w:val="00D075D1"/>
    <w:rsid w:val="00D07CB8"/>
    <w:rsid w:val="00D117F2"/>
    <w:rsid w:val="00D117F8"/>
    <w:rsid w:val="00D12E43"/>
    <w:rsid w:val="00D12E57"/>
    <w:rsid w:val="00D164EB"/>
    <w:rsid w:val="00D17C62"/>
    <w:rsid w:val="00D20F53"/>
    <w:rsid w:val="00D23FAD"/>
    <w:rsid w:val="00D24832"/>
    <w:rsid w:val="00D26579"/>
    <w:rsid w:val="00D266F6"/>
    <w:rsid w:val="00D26F9E"/>
    <w:rsid w:val="00D2730F"/>
    <w:rsid w:val="00D32140"/>
    <w:rsid w:val="00D323D8"/>
    <w:rsid w:val="00D3297A"/>
    <w:rsid w:val="00D329D1"/>
    <w:rsid w:val="00D32A71"/>
    <w:rsid w:val="00D34711"/>
    <w:rsid w:val="00D34C81"/>
    <w:rsid w:val="00D353E4"/>
    <w:rsid w:val="00D369B2"/>
    <w:rsid w:val="00D41A2D"/>
    <w:rsid w:val="00D45780"/>
    <w:rsid w:val="00D47637"/>
    <w:rsid w:val="00D572E4"/>
    <w:rsid w:val="00D62923"/>
    <w:rsid w:val="00D64663"/>
    <w:rsid w:val="00D662A7"/>
    <w:rsid w:val="00D716F5"/>
    <w:rsid w:val="00D71EB3"/>
    <w:rsid w:val="00D73D4E"/>
    <w:rsid w:val="00D7401B"/>
    <w:rsid w:val="00D8301F"/>
    <w:rsid w:val="00D85D1D"/>
    <w:rsid w:val="00D861AD"/>
    <w:rsid w:val="00D9050E"/>
    <w:rsid w:val="00D91C2A"/>
    <w:rsid w:val="00D9342C"/>
    <w:rsid w:val="00D93764"/>
    <w:rsid w:val="00D93FCC"/>
    <w:rsid w:val="00D956DE"/>
    <w:rsid w:val="00D961EB"/>
    <w:rsid w:val="00D96263"/>
    <w:rsid w:val="00DA2836"/>
    <w:rsid w:val="00DA33B8"/>
    <w:rsid w:val="00DA43B8"/>
    <w:rsid w:val="00DA4FE9"/>
    <w:rsid w:val="00DB03C9"/>
    <w:rsid w:val="00DB2C2B"/>
    <w:rsid w:val="00DB34AF"/>
    <w:rsid w:val="00DB4F5F"/>
    <w:rsid w:val="00DB4FA7"/>
    <w:rsid w:val="00DB5930"/>
    <w:rsid w:val="00DB6F9B"/>
    <w:rsid w:val="00DC0777"/>
    <w:rsid w:val="00DC0938"/>
    <w:rsid w:val="00DC0F4A"/>
    <w:rsid w:val="00DC1371"/>
    <w:rsid w:val="00DC2CB8"/>
    <w:rsid w:val="00DC2E78"/>
    <w:rsid w:val="00DC3F3A"/>
    <w:rsid w:val="00DC577F"/>
    <w:rsid w:val="00DC7556"/>
    <w:rsid w:val="00DC7A8E"/>
    <w:rsid w:val="00DD2D2D"/>
    <w:rsid w:val="00DD44DA"/>
    <w:rsid w:val="00DD4D60"/>
    <w:rsid w:val="00DD7024"/>
    <w:rsid w:val="00DD7AB7"/>
    <w:rsid w:val="00DE2B3B"/>
    <w:rsid w:val="00DE3426"/>
    <w:rsid w:val="00DE3E32"/>
    <w:rsid w:val="00DE544D"/>
    <w:rsid w:val="00DE65FD"/>
    <w:rsid w:val="00DF1538"/>
    <w:rsid w:val="00DF1E54"/>
    <w:rsid w:val="00DF485A"/>
    <w:rsid w:val="00E01E77"/>
    <w:rsid w:val="00E0533B"/>
    <w:rsid w:val="00E061A1"/>
    <w:rsid w:val="00E07920"/>
    <w:rsid w:val="00E131B8"/>
    <w:rsid w:val="00E150FD"/>
    <w:rsid w:val="00E151EC"/>
    <w:rsid w:val="00E16402"/>
    <w:rsid w:val="00E1643D"/>
    <w:rsid w:val="00E16D1B"/>
    <w:rsid w:val="00E17755"/>
    <w:rsid w:val="00E17AD2"/>
    <w:rsid w:val="00E205AE"/>
    <w:rsid w:val="00E2112F"/>
    <w:rsid w:val="00E22C08"/>
    <w:rsid w:val="00E248AA"/>
    <w:rsid w:val="00E24923"/>
    <w:rsid w:val="00E24D5E"/>
    <w:rsid w:val="00E250E4"/>
    <w:rsid w:val="00E255AC"/>
    <w:rsid w:val="00E25EDD"/>
    <w:rsid w:val="00E261C7"/>
    <w:rsid w:val="00E266E8"/>
    <w:rsid w:val="00E27074"/>
    <w:rsid w:val="00E273CB"/>
    <w:rsid w:val="00E310D9"/>
    <w:rsid w:val="00E3142E"/>
    <w:rsid w:val="00E31C48"/>
    <w:rsid w:val="00E33834"/>
    <w:rsid w:val="00E3488D"/>
    <w:rsid w:val="00E35423"/>
    <w:rsid w:val="00E4467F"/>
    <w:rsid w:val="00E45FFD"/>
    <w:rsid w:val="00E46172"/>
    <w:rsid w:val="00E463B9"/>
    <w:rsid w:val="00E4724D"/>
    <w:rsid w:val="00E47962"/>
    <w:rsid w:val="00E47E0B"/>
    <w:rsid w:val="00E51E59"/>
    <w:rsid w:val="00E532AB"/>
    <w:rsid w:val="00E534CD"/>
    <w:rsid w:val="00E5355B"/>
    <w:rsid w:val="00E541FD"/>
    <w:rsid w:val="00E54356"/>
    <w:rsid w:val="00E54537"/>
    <w:rsid w:val="00E54D23"/>
    <w:rsid w:val="00E5575E"/>
    <w:rsid w:val="00E573CA"/>
    <w:rsid w:val="00E60262"/>
    <w:rsid w:val="00E6351F"/>
    <w:rsid w:val="00E65964"/>
    <w:rsid w:val="00E670DC"/>
    <w:rsid w:val="00E7375A"/>
    <w:rsid w:val="00E7486E"/>
    <w:rsid w:val="00E77B2E"/>
    <w:rsid w:val="00E83108"/>
    <w:rsid w:val="00E832F4"/>
    <w:rsid w:val="00E866FD"/>
    <w:rsid w:val="00E86D78"/>
    <w:rsid w:val="00E900B9"/>
    <w:rsid w:val="00E90777"/>
    <w:rsid w:val="00E908DD"/>
    <w:rsid w:val="00E9176F"/>
    <w:rsid w:val="00E92C86"/>
    <w:rsid w:val="00E9381D"/>
    <w:rsid w:val="00E96060"/>
    <w:rsid w:val="00E97C15"/>
    <w:rsid w:val="00E97E1B"/>
    <w:rsid w:val="00EA0B69"/>
    <w:rsid w:val="00EA1825"/>
    <w:rsid w:val="00EA2C5A"/>
    <w:rsid w:val="00EB2C71"/>
    <w:rsid w:val="00EB46A6"/>
    <w:rsid w:val="00EB4955"/>
    <w:rsid w:val="00EB4F36"/>
    <w:rsid w:val="00EB58A7"/>
    <w:rsid w:val="00EB64E1"/>
    <w:rsid w:val="00EB7B44"/>
    <w:rsid w:val="00EC6BE9"/>
    <w:rsid w:val="00EC75A6"/>
    <w:rsid w:val="00EC7FF1"/>
    <w:rsid w:val="00ED0796"/>
    <w:rsid w:val="00ED0D04"/>
    <w:rsid w:val="00ED146C"/>
    <w:rsid w:val="00ED195D"/>
    <w:rsid w:val="00ED1E90"/>
    <w:rsid w:val="00ED49B7"/>
    <w:rsid w:val="00ED4CFF"/>
    <w:rsid w:val="00ED55F2"/>
    <w:rsid w:val="00EE4557"/>
    <w:rsid w:val="00EE600E"/>
    <w:rsid w:val="00EE71C3"/>
    <w:rsid w:val="00EE7C0E"/>
    <w:rsid w:val="00EF17F5"/>
    <w:rsid w:val="00EF18E6"/>
    <w:rsid w:val="00EF2017"/>
    <w:rsid w:val="00EF35EC"/>
    <w:rsid w:val="00EF4B20"/>
    <w:rsid w:val="00EF58E4"/>
    <w:rsid w:val="00EF64D2"/>
    <w:rsid w:val="00EF7E82"/>
    <w:rsid w:val="00F001FC"/>
    <w:rsid w:val="00F00760"/>
    <w:rsid w:val="00F01528"/>
    <w:rsid w:val="00F018F0"/>
    <w:rsid w:val="00F01E61"/>
    <w:rsid w:val="00F023B0"/>
    <w:rsid w:val="00F06203"/>
    <w:rsid w:val="00F07795"/>
    <w:rsid w:val="00F11577"/>
    <w:rsid w:val="00F12495"/>
    <w:rsid w:val="00F13448"/>
    <w:rsid w:val="00F134F2"/>
    <w:rsid w:val="00F17228"/>
    <w:rsid w:val="00F2056A"/>
    <w:rsid w:val="00F2068B"/>
    <w:rsid w:val="00F22D13"/>
    <w:rsid w:val="00F2314E"/>
    <w:rsid w:val="00F233ED"/>
    <w:rsid w:val="00F245D8"/>
    <w:rsid w:val="00F26428"/>
    <w:rsid w:val="00F268E7"/>
    <w:rsid w:val="00F27972"/>
    <w:rsid w:val="00F3100F"/>
    <w:rsid w:val="00F32353"/>
    <w:rsid w:val="00F33A56"/>
    <w:rsid w:val="00F376FE"/>
    <w:rsid w:val="00F37EBC"/>
    <w:rsid w:val="00F4063F"/>
    <w:rsid w:val="00F40E58"/>
    <w:rsid w:val="00F41AA2"/>
    <w:rsid w:val="00F424D3"/>
    <w:rsid w:val="00F430EB"/>
    <w:rsid w:val="00F44B21"/>
    <w:rsid w:val="00F46018"/>
    <w:rsid w:val="00F46B26"/>
    <w:rsid w:val="00F46E88"/>
    <w:rsid w:val="00F47918"/>
    <w:rsid w:val="00F5178B"/>
    <w:rsid w:val="00F52DB3"/>
    <w:rsid w:val="00F53649"/>
    <w:rsid w:val="00F53B89"/>
    <w:rsid w:val="00F54BE9"/>
    <w:rsid w:val="00F56094"/>
    <w:rsid w:val="00F56526"/>
    <w:rsid w:val="00F65B10"/>
    <w:rsid w:val="00F66928"/>
    <w:rsid w:val="00F70B09"/>
    <w:rsid w:val="00F7117E"/>
    <w:rsid w:val="00F7149E"/>
    <w:rsid w:val="00F71AB0"/>
    <w:rsid w:val="00F74356"/>
    <w:rsid w:val="00F74C9E"/>
    <w:rsid w:val="00F74E8E"/>
    <w:rsid w:val="00F760B1"/>
    <w:rsid w:val="00F7713B"/>
    <w:rsid w:val="00F8178C"/>
    <w:rsid w:val="00F84618"/>
    <w:rsid w:val="00F85790"/>
    <w:rsid w:val="00F86EA6"/>
    <w:rsid w:val="00F908A2"/>
    <w:rsid w:val="00F91C64"/>
    <w:rsid w:val="00F93A1C"/>
    <w:rsid w:val="00F946C5"/>
    <w:rsid w:val="00FA082C"/>
    <w:rsid w:val="00FA1C9F"/>
    <w:rsid w:val="00FA236F"/>
    <w:rsid w:val="00FA39CA"/>
    <w:rsid w:val="00FA3F10"/>
    <w:rsid w:val="00FA4B91"/>
    <w:rsid w:val="00FA5AAD"/>
    <w:rsid w:val="00FA6E9C"/>
    <w:rsid w:val="00FB01F6"/>
    <w:rsid w:val="00FB1706"/>
    <w:rsid w:val="00FB3031"/>
    <w:rsid w:val="00FB34F2"/>
    <w:rsid w:val="00FB4280"/>
    <w:rsid w:val="00FB42C3"/>
    <w:rsid w:val="00FB717A"/>
    <w:rsid w:val="00FB7569"/>
    <w:rsid w:val="00FC055A"/>
    <w:rsid w:val="00FC0FE9"/>
    <w:rsid w:val="00FC3BD7"/>
    <w:rsid w:val="00FC4CC9"/>
    <w:rsid w:val="00FC58CA"/>
    <w:rsid w:val="00FC6EA4"/>
    <w:rsid w:val="00FC6F65"/>
    <w:rsid w:val="00FC7DDA"/>
    <w:rsid w:val="00FD1EB5"/>
    <w:rsid w:val="00FD278D"/>
    <w:rsid w:val="00FD3052"/>
    <w:rsid w:val="00FD3B2E"/>
    <w:rsid w:val="00FD469D"/>
    <w:rsid w:val="00FD50FC"/>
    <w:rsid w:val="00FD51DC"/>
    <w:rsid w:val="00FD6927"/>
    <w:rsid w:val="00FD7D49"/>
    <w:rsid w:val="00FE0CA4"/>
    <w:rsid w:val="00FE1A16"/>
    <w:rsid w:val="00FE39D9"/>
    <w:rsid w:val="00FE3AFB"/>
    <w:rsid w:val="00FE3EE3"/>
    <w:rsid w:val="00FE4C02"/>
    <w:rsid w:val="00FE5324"/>
    <w:rsid w:val="00FE6BC2"/>
    <w:rsid w:val="00FF0ADA"/>
    <w:rsid w:val="00FF122C"/>
    <w:rsid w:val="00FF26B0"/>
    <w:rsid w:val="00FF5D1B"/>
    <w:rsid w:val="00FF6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56516"/>
  <w15:docId w15:val="{BC241879-A31C-47A9-895D-AEDE0191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7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43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E6596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DA2836"/>
    <w:pPr>
      <w:keepNext/>
      <w:ind w:left="1440" w:hanging="1440"/>
      <w:jc w:val="right"/>
      <w:outlineLvl w:val="8"/>
    </w:pPr>
    <w:rPr>
      <w:rFonts w:ascii="Times New Roman" w:eastAsia="Times New Roman" w:hAnsi="Times New Roman"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0AF"/>
    <w:rPr>
      <w:color w:val="0000FF" w:themeColor="hyperlink"/>
      <w:u w:val="single"/>
    </w:rPr>
  </w:style>
  <w:style w:type="paragraph" w:styleId="ListParagraph">
    <w:name w:val="List Paragraph"/>
    <w:basedOn w:val="Normal"/>
    <w:uiPriority w:val="34"/>
    <w:qFormat/>
    <w:rsid w:val="007110AF"/>
    <w:pPr>
      <w:ind w:left="720"/>
      <w:contextualSpacing/>
    </w:pPr>
    <w:rPr>
      <w:rFonts w:ascii="Lucida Bright" w:eastAsia="Times New Roman" w:hAnsi="Lucida Bright" w:cs="Times New Roman"/>
      <w:szCs w:val="20"/>
    </w:rPr>
  </w:style>
  <w:style w:type="paragraph" w:styleId="BalloonText">
    <w:name w:val="Balloon Text"/>
    <w:basedOn w:val="Normal"/>
    <w:link w:val="BalloonTextChar"/>
    <w:uiPriority w:val="99"/>
    <w:semiHidden/>
    <w:unhideWhenUsed/>
    <w:rsid w:val="00097505"/>
    <w:rPr>
      <w:rFonts w:ascii="Tahoma" w:hAnsi="Tahoma" w:cs="Tahoma"/>
      <w:sz w:val="16"/>
      <w:szCs w:val="16"/>
    </w:rPr>
  </w:style>
  <w:style w:type="character" w:customStyle="1" w:styleId="BalloonTextChar">
    <w:name w:val="Balloon Text Char"/>
    <w:basedOn w:val="DefaultParagraphFont"/>
    <w:link w:val="BalloonText"/>
    <w:uiPriority w:val="99"/>
    <w:semiHidden/>
    <w:rsid w:val="00097505"/>
    <w:rPr>
      <w:rFonts w:ascii="Tahoma" w:hAnsi="Tahoma" w:cs="Tahoma"/>
      <w:sz w:val="16"/>
      <w:szCs w:val="16"/>
    </w:rPr>
  </w:style>
  <w:style w:type="character" w:customStyle="1" w:styleId="Heading9Char">
    <w:name w:val="Heading 9 Char"/>
    <w:basedOn w:val="DefaultParagraphFont"/>
    <w:link w:val="Heading9"/>
    <w:rsid w:val="00DA2836"/>
    <w:rPr>
      <w:rFonts w:ascii="Times New Roman" w:eastAsia="Times New Roman" w:hAnsi="Times New Roman" w:cs="Times New Roman"/>
      <w:i/>
      <w:sz w:val="24"/>
      <w:szCs w:val="20"/>
    </w:rPr>
  </w:style>
  <w:style w:type="paragraph" w:styleId="Header">
    <w:name w:val="header"/>
    <w:basedOn w:val="Normal"/>
    <w:link w:val="HeaderChar"/>
    <w:rsid w:val="00DA2836"/>
    <w:pPr>
      <w:tabs>
        <w:tab w:val="center" w:pos="4320"/>
        <w:tab w:val="right" w:pos="8640"/>
      </w:tabs>
    </w:pPr>
    <w:rPr>
      <w:rFonts w:ascii="Lucida Bright" w:eastAsia="Times New Roman" w:hAnsi="Lucida Bright" w:cs="Times New Roman"/>
      <w:szCs w:val="20"/>
    </w:rPr>
  </w:style>
  <w:style w:type="character" w:customStyle="1" w:styleId="HeaderChar">
    <w:name w:val="Header Char"/>
    <w:basedOn w:val="DefaultParagraphFont"/>
    <w:link w:val="Header"/>
    <w:rsid w:val="00DA2836"/>
    <w:rPr>
      <w:rFonts w:ascii="Lucida Bright" w:eastAsia="Times New Roman" w:hAnsi="Lucida Bright" w:cs="Times New Roman"/>
      <w:szCs w:val="20"/>
    </w:rPr>
  </w:style>
  <w:style w:type="paragraph" w:styleId="Footer">
    <w:name w:val="footer"/>
    <w:basedOn w:val="Normal"/>
    <w:link w:val="FooterChar"/>
    <w:uiPriority w:val="99"/>
    <w:unhideWhenUsed/>
    <w:rsid w:val="00DA2836"/>
    <w:pPr>
      <w:tabs>
        <w:tab w:val="center" w:pos="4680"/>
        <w:tab w:val="right" w:pos="9360"/>
      </w:tabs>
    </w:pPr>
  </w:style>
  <w:style w:type="character" w:customStyle="1" w:styleId="FooterChar">
    <w:name w:val="Footer Char"/>
    <w:basedOn w:val="DefaultParagraphFont"/>
    <w:link w:val="Footer"/>
    <w:uiPriority w:val="99"/>
    <w:rsid w:val="00DA2836"/>
  </w:style>
  <w:style w:type="paragraph" w:styleId="NoSpacing">
    <w:name w:val="No Spacing"/>
    <w:uiPriority w:val="1"/>
    <w:qFormat/>
    <w:rsid w:val="001E6166"/>
  </w:style>
  <w:style w:type="paragraph" w:styleId="PlainText">
    <w:name w:val="Plain Text"/>
    <w:basedOn w:val="Normal"/>
    <w:link w:val="PlainTextChar"/>
    <w:uiPriority w:val="99"/>
    <w:rsid w:val="006F4537"/>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F4537"/>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rsid w:val="00E65964"/>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08579C"/>
    <w:rPr>
      <w:sz w:val="16"/>
      <w:szCs w:val="16"/>
    </w:rPr>
  </w:style>
  <w:style w:type="paragraph" w:styleId="CommentText">
    <w:name w:val="annotation text"/>
    <w:basedOn w:val="Normal"/>
    <w:link w:val="CommentTextChar"/>
    <w:uiPriority w:val="99"/>
    <w:semiHidden/>
    <w:unhideWhenUsed/>
    <w:rsid w:val="0008579C"/>
    <w:rPr>
      <w:sz w:val="20"/>
      <w:szCs w:val="20"/>
    </w:rPr>
  </w:style>
  <w:style w:type="character" w:customStyle="1" w:styleId="CommentTextChar">
    <w:name w:val="Comment Text Char"/>
    <w:basedOn w:val="DefaultParagraphFont"/>
    <w:link w:val="CommentText"/>
    <w:uiPriority w:val="99"/>
    <w:semiHidden/>
    <w:rsid w:val="0008579C"/>
    <w:rPr>
      <w:sz w:val="20"/>
      <w:szCs w:val="20"/>
    </w:rPr>
  </w:style>
  <w:style w:type="paragraph" w:styleId="CommentSubject">
    <w:name w:val="annotation subject"/>
    <w:basedOn w:val="CommentText"/>
    <w:next w:val="CommentText"/>
    <w:link w:val="CommentSubjectChar"/>
    <w:uiPriority w:val="99"/>
    <w:semiHidden/>
    <w:unhideWhenUsed/>
    <w:rsid w:val="0008579C"/>
    <w:rPr>
      <w:b/>
      <w:bCs/>
    </w:rPr>
  </w:style>
  <w:style w:type="character" w:customStyle="1" w:styleId="CommentSubjectChar">
    <w:name w:val="Comment Subject Char"/>
    <w:basedOn w:val="CommentTextChar"/>
    <w:link w:val="CommentSubject"/>
    <w:uiPriority w:val="99"/>
    <w:semiHidden/>
    <w:rsid w:val="0008579C"/>
    <w:rPr>
      <w:b/>
      <w:bCs/>
      <w:sz w:val="20"/>
      <w:szCs w:val="20"/>
    </w:rPr>
  </w:style>
  <w:style w:type="paragraph" w:styleId="BlockText">
    <w:name w:val="Block Text"/>
    <w:basedOn w:val="Normal"/>
    <w:rsid w:val="00F23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rPr>
      <w:rFonts w:ascii="Lucida Bright" w:eastAsia="Times New Roman" w:hAnsi="Lucida Bright" w:cs="Times New Roman"/>
      <w:sz w:val="24"/>
      <w:szCs w:val="20"/>
    </w:rPr>
  </w:style>
  <w:style w:type="paragraph" w:styleId="BodyTextIndent">
    <w:name w:val="Body Text Indent"/>
    <w:basedOn w:val="Normal"/>
    <w:link w:val="BodyTextIndentChar"/>
    <w:rsid w:val="007C62B4"/>
    <w:pPr>
      <w:ind w:left="720" w:hanging="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C62B4"/>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95A0F"/>
    <w:pPr>
      <w:spacing w:after="120"/>
    </w:pPr>
  </w:style>
  <w:style w:type="character" w:customStyle="1" w:styleId="BodyTextChar">
    <w:name w:val="Body Text Char"/>
    <w:basedOn w:val="DefaultParagraphFont"/>
    <w:link w:val="BodyText"/>
    <w:uiPriority w:val="99"/>
    <w:semiHidden/>
    <w:rsid w:val="00295A0F"/>
  </w:style>
  <w:style w:type="character" w:customStyle="1" w:styleId="Heading2Char">
    <w:name w:val="Heading 2 Char"/>
    <w:basedOn w:val="DefaultParagraphFont"/>
    <w:link w:val="Heading2"/>
    <w:uiPriority w:val="9"/>
    <w:rsid w:val="00F74356"/>
    <w:rPr>
      <w:rFonts w:asciiTheme="majorHAnsi" w:eastAsiaTheme="majorEastAsia" w:hAnsiTheme="majorHAnsi" w:cstheme="majorBidi"/>
      <w:color w:val="365F91" w:themeColor="accent1" w:themeShade="BF"/>
      <w:sz w:val="26"/>
      <w:szCs w:val="26"/>
    </w:rPr>
  </w:style>
  <w:style w:type="character" w:customStyle="1" w:styleId="apple-tab-span">
    <w:name w:val="apple-tab-span"/>
    <w:basedOn w:val="DefaultParagraphFont"/>
    <w:rsid w:val="00F11577"/>
  </w:style>
  <w:style w:type="paragraph" w:customStyle="1" w:styleId="Default">
    <w:name w:val="Default"/>
    <w:rsid w:val="00613E95"/>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A07CE7"/>
    <w:rPr>
      <w:rFonts w:ascii="Times New Roman" w:hAnsi="Times New Roman" w:cs="Times New Roman"/>
      <w:sz w:val="24"/>
      <w:szCs w:val="24"/>
    </w:rPr>
  </w:style>
  <w:style w:type="character" w:customStyle="1" w:styleId="Heading1Char">
    <w:name w:val="Heading 1 Char"/>
    <w:basedOn w:val="DefaultParagraphFont"/>
    <w:link w:val="Heading1"/>
    <w:uiPriority w:val="9"/>
    <w:rsid w:val="00D45780"/>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9E3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2451">
      <w:bodyDiv w:val="1"/>
      <w:marLeft w:val="0"/>
      <w:marRight w:val="0"/>
      <w:marTop w:val="0"/>
      <w:marBottom w:val="0"/>
      <w:divBdr>
        <w:top w:val="none" w:sz="0" w:space="0" w:color="auto"/>
        <w:left w:val="none" w:sz="0" w:space="0" w:color="auto"/>
        <w:bottom w:val="none" w:sz="0" w:space="0" w:color="auto"/>
        <w:right w:val="none" w:sz="0" w:space="0" w:color="auto"/>
      </w:divBdr>
    </w:div>
    <w:div w:id="58017585">
      <w:bodyDiv w:val="1"/>
      <w:marLeft w:val="0"/>
      <w:marRight w:val="0"/>
      <w:marTop w:val="0"/>
      <w:marBottom w:val="0"/>
      <w:divBdr>
        <w:top w:val="none" w:sz="0" w:space="0" w:color="auto"/>
        <w:left w:val="none" w:sz="0" w:space="0" w:color="auto"/>
        <w:bottom w:val="none" w:sz="0" w:space="0" w:color="auto"/>
        <w:right w:val="none" w:sz="0" w:space="0" w:color="auto"/>
      </w:divBdr>
    </w:div>
    <w:div w:id="165942615">
      <w:bodyDiv w:val="1"/>
      <w:marLeft w:val="0"/>
      <w:marRight w:val="0"/>
      <w:marTop w:val="0"/>
      <w:marBottom w:val="0"/>
      <w:divBdr>
        <w:top w:val="none" w:sz="0" w:space="0" w:color="auto"/>
        <w:left w:val="none" w:sz="0" w:space="0" w:color="auto"/>
        <w:bottom w:val="none" w:sz="0" w:space="0" w:color="auto"/>
        <w:right w:val="none" w:sz="0" w:space="0" w:color="auto"/>
      </w:divBdr>
    </w:div>
    <w:div w:id="171726992">
      <w:bodyDiv w:val="1"/>
      <w:marLeft w:val="0"/>
      <w:marRight w:val="0"/>
      <w:marTop w:val="0"/>
      <w:marBottom w:val="0"/>
      <w:divBdr>
        <w:top w:val="none" w:sz="0" w:space="0" w:color="auto"/>
        <w:left w:val="none" w:sz="0" w:space="0" w:color="auto"/>
        <w:bottom w:val="none" w:sz="0" w:space="0" w:color="auto"/>
        <w:right w:val="none" w:sz="0" w:space="0" w:color="auto"/>
      </w:divBdr>
    </w:div>
    <w:div w:id="265044852">
      <w:bodyDiv w:val="1"/>
      <w:marLeft w:val="0"/>
      <w:marRight w:val="0"/>
      <w:marTop w:val="0"/>
      <w:marBottom w:val="0"/>
      <w:divBdr>
        <w:top w:val="none" w:sz="0" w:space="0" w:color="auto"/>
        <w:left w:val="none" w:sz="0" w:space="0" w:color="auto"/>
        <w:bottom w:val="none" w:sz="0" w:space="0" w:color="auto"/>
        <w:right w:val="none" w:sz="0" w:space="0" w:color="auto"/>
      </w:divBdr>
    </w:div>
    <w:div w:id="304240549">
      <w:bodyDiv w:val="1"/>
      <w:marLeft w:val="0"/>
      <w:marRight w:val="0"/>
      <w:marTop w:val="0"/>
      <w:marBottom w:val="0"/>
      <w:divBdr>
        <w:top w:val="none" w:sz="0" w:space="0" w:color="auto"/>
        <w:left w:val="none" w:sz="0" w:space="0" w:color="auto"/>
        <w:bottom w:val="none" w:sz="0" w:space="0" w:color="auto"/>
        <w:right w:val="none" w:sz="0" w:space="0" w:color="auto"/>
      </w:divBdr>
    </w:div>
    <w:div w:id="316999593">
      <w:bodyDiv w:val="1"/>
      <w:marLeft w:val="0"/>
      <w:marRight w:val="0"/>
      <w:marTop w:val="0"/>
      <w:marBottom w:val="0"/>
      <w:divBdr>
        <w:top w:val="none" w:sz="0" w:space="0" w:color="auto"/>
        <w:left w:val="none" w:sz="0" w:space="0" w:color="auto"/>
        <w:bottom w:val="none" w:sz="0" w:space="0" w:color="auto"/>
        <w:right w:val="none" w:sz="0" w:space="0" w:color="auto"/>
      </w:divBdr>
    </w:div>
    <w:div w:id="330716572">
      <w:bodyDiv w:val="1"/>
      <w:marLeft w:val="0"/>
      <w:marRight w:val="0"/>
      <w:marTop w:val="0"/>
      <w:marBottom w:val="0"/>
      <w:divBdr>
        <w:top w:val="none" w:sz="0" w:space="0" w:color="auto"/>
        <w:left w:val="none" w:sz="0" w:space="0" w:color="auto"/>
        <w:bottom w:val="none" w:sz="0" w:space="0" w:color="auto"/>
        <w:right w:val="none" w:sz="0" w:space="0" w:color="auto"/>
      </w:divBdr>
    </w:div>
    <w:div w:id="339083552">
      <w:bodyDiv w:val="1"/>
      <w:marLeft w:val="0"/>
      <w:marRight w:val="0"/>
      <w:marTop w:val="0"/>
      <w:marBottom w:val="0"/>
      <w:divBdr>
        <w:top w:val="none" w:sz="0" w:space="0" w:color="auto"/>
        <w:left w:val="none" w:sz="0" w:space="0" w:color="auto"/>
        <w:bottom w:val="none" w:sz="0" w:space="0" w:color="auto"/>
        <w:right w:val="none" w:sz="0" w:space="0" w:color="auto"/>
      </w:divBdr>
    </w:div>
    <w:div w:id="359093232">
      <w:bodyDiv w:val="1"/>
      <w:marLeft w:val="0"/>
      <w:marRight w:val="0"/>
      <w:marTop w:val="0"/>
      <w:marBottom w:val="0"/>
      <w:divBdr>
        <w:top w:val="none" w:sz="0" w:space="0" w:color="auto"/>
        <w:left w:val="none" w:sz="0" w:space="0" w:color="auto"/>
        <w:bottom w:val="none" w:sz="0" w:space="0" w:color="auto"/>
        <w:right w:val="none" w:sz="0" w:space="0" w:color="auto"/>
      </w:divBdr>
    </w:div>
    <w:div w:id="390619067">
      <w:bodyDiv w:val="1"/>
      <w:marLeft w:val="0"/>
      <w:marRight w:val="0"/>
      <w:marTop w:val="0"/>
      <w:marBottom w:val="0"/>
      <w:divBdr>
        <w:top w:val="none" w:sz="0" w:space="0" w:color="auto"/>
        <w:left w:val="none" w:sz="0" w:space="0" w:color="auto"/>
        <w:bottom w:val="none" w:sz="0" w:space="0" w:color="auto"/>
        <w:right w:val="none" w:sz="0" w:space="0" w:color="auto"/>
      </w:divBdr>
    </w:div>
    <w:div w:id="434135542">
      <w:bodyDiv w:val="1"/>
      <w:marLeft w:val="0"/>
      <w:marRight w:val="0"/>
      <w:marTop w:val="0"/>
      <w:marBottom w:val="0"/>
      <w:divBdr>
        <w:top w:val="none" w:sz="0" w:space="0" w:color="auto"/>
        <w:left w:val="none" w:sz="0" w:space="0" w:color="auto"/>
        <w:bottom w:val="none" w:sz="0" w:space="0" w:color="auto"/>
        <w:right w:val="none" w:sz="0" w:space="0" w:color="auto"/>
      </w:divBdr>
    </w:div>
    <w:div w:id="541133910">
      <w:bodyDiv w:val="1"/>
      <w:marLeft w:val="0"/>
      <w:marRight w:val="0"/>
      <w:marTop w:val="0"/>
      <w:marBottom w:val="0"/>
      <w:divBdr>
        <w:top w:val="none" w:sz="0" w:space="0" w:color="auto"/>
        <w:left w:val="none" w:sz="0" w:space="0" w:color="auto"/>
        <w:bottom w:val="none" w:sz="0" w:space="0" w:color="auto"/>
        <w:right w:val="none" w:sz="0" w:space="0" w:color="auto"/>
      </w:divBdr>
    </w:div>
    <w:div w:id="541595560">
      <w:bodyDiv w:val="1"/>
      <w:marLeft w:val="0"/>
      <w:marRight w:val="0"/>
      <w:marTop w:val="0"/>
      <w:marBottom w:val="0"/>
      <w:divBdr>
        <w:top w:val="none" w:sz="0" w:space="0" w:color="auto"/>
        <w:left w:val="none" w:sz="0" w:space="0" w:color="auto"/>
        <w:bottom w:val="none" w:sz="0" w:space="0" w:color="auto"/>
        <w:right w:val="none" w:sz="0" w:space="0" w:color="auto"/>
      </w:divBdr>
    </w:div>
    <w:div w:id="622736421">
      <w:bodyDiv w:val="1"/>
      <w:marLeft w:val="0"/>
      <w:marRight w:val="0"/>
      <w:marTop w:val="0"/>
      <w:marBottom w:val="0"/>
      <w:divBdr>
        <w:top w:val="none" w:sz="0" w:space="0" w:color="auto"/>
        <w:left w:val="none" w:sz="0" w:space="0" w:color="auto"/>
        <w:bottom w:val="none" w:sz="0" w:space="0" w:color="auto"/>
        <w:right w:val="none" w:sz="0" w:space="0" w:color="auto"/>
      </w:divBdr>
    </w:div>
    <w:div w:id="728500633">
      <w:bodyDiv w:val="1"/>
      <w:marLeft w:val="0"/>
      <w:marRight w:val="0"/>
      <w:marTop w:val="0"/>
      <w:marBottom w:val="0"/>
      <w:divBdr>
        <w:top w:val="none" w:sz="0" w:space="0" w:color="auto"/>
        <w:left w:val="none" w:sz="0" w:space="0" w:color="auto"/>
        <w:bottom w:val="none" w:sz="0" w:space="0" w:color="auto"/>
        <w:right w:val="none" w:sz="0" w:space="0" w:color="auto"/>
      </w:divBdr>
    </w:div>
    <w:div w:id="762652890">
      <w:bodyDiv w:val="1"/>
      <w:marLeft w:val="0"/>
      <w:marRight w:val="0"/>
      <w:marTop w:val="0"/>
      <w:marBottom w:val="0"/>
      <w:divBdr>
        <w:top w:val="none" w:sz="0" w:space="0" w:color="auto"/>
        <w:left w:val="none" w:sz="0" w:space="0" w:color="auto"/>
        <w:bottom w:val="none" w:sz="0" w:space="0" w:color="auto"/>
        <w:right w:val="none" w:sz="0" w:space="0" w:color="auto"/>
      </w:divBdr>
    </w:div>
    <w:div w:id="794638336">
      <w:bodyDiv w:val="1"/>
      <w:marLeft w:val="0"/>
      <w:marRight w:val="0"/>
      <w:marTop w:val="0"/>
      <w:marBottom w:val="0"/>
      <w:divBdr>
        <w:top w:val="none" w:sz="0" w:space="0" w:color="auto"/>
        <w:left w:val="none" w:sz="0" w:space="0" w:color="auto"/>
        <w:bottom w:val="none" w:sz="0" w:space="0" w:color="auto"/>
        <w:right w:val="none" w:sz="0" w:space="0" w:color="auto"/>
      </w:divBdr>
    </w:div>
    <w:div w:id="889801228">
      <w:bodyDiv w:val="1"/>
      <w:marLeft w:val="0"/>
      <w:marRight w:val="0"/>
      <w:marTop w:val="0"/>
      <w:marBottom w:val="0"/>
      <w:divBdr>
        <w:top w:val="none" w:sz="0" w:space="0" w:color="auto"/>
        <w:left w:val="none" w:sz="0" w:space="0" w:color="auto"/>
        <w:bottom w:val="none" w:sz="0" w:space="0" w:color="auto"/>
        <w:right w:val="none" w:sz="0" w:space="0" w:color="auto"/>
      </w:divBdr>
    </w:div>
    <w:div w:id="1125388578">
      <w:bodyDiv w:val="1"/>
      <w:marLeft w:val="0"/>
      <w:marRight w:val="0"/>
      <w:marTop w:val="0"/>
      <w:marBottom w:val="0"/>
      <w:divBdr>
        <w:top w:val="none" w:sz="0" w:space="0" w:color="auto"/>
        <w:left w:val="none" w:sz="0" w:space="0" w:color="auto"/>
        <w:bottom w:val="none" w:sz="0" w:space="0" w:color="auto"/>
        <w:right w:val="none" w:sz="0" w:space="0" w:color="auto"/>
      </w:divBdr>
    </w:div>
    <w:div w:id="1145272634">
      <w:bodyDiv w:val="1"/>
      <w:marLeft w:val="0"/>
      <w:marRight w:val="0"/>
      <w:marTop w:val="0"/>
      <w:marBottom w:val="0"/>
      <w:divBdr>
        <w:top w:val="none" w:sz="0" w:space="0" w:color="auto"/>
        <w:left w:val="none" w:sz="0" w:space="0" w:color="auto"/>
        <w:bottom w:val="none" w:sz="0" w:space="0" w:color="auto"/>
        <w:right w:val="none" w:sz="0" w:space="0" w:color="auto"/>
      </w:divBdr>
    </w:div>
    <w:div w:id="1183665682">
      <w:bodyDiv w:val="1"/>
      <w:marLeft w:val="0"/>
      <w:marRight w:val="0"/>
      <w:marTop w:val="0"/>
      <w:marBottom w:val="0"/>
      <w:divBdr>
        <w:top w:val="none" w:sz="0" w:space="0" w:color="auto"/>
        <w:left w:val="none" w:sz="0" w:space="0" w:color="auto"/>
        <w:bottom w:val="none" w:sz="0" w:space="0" w:color="auto"/>
        <w:right w:val="none" w:sz="0" w:space="0" w:color="auto"/>
      </w:divBdr>
    </w:div>
    <w:div w:id="1185248268">
      <w:bodyDiv w:val="1"/>
      <w:marLeft w:val="0"/>
      <w:marRight w:val="0"/>
      <w:marTop w:val="0"/>
      <w:marBottom w:val="0"/>
      <w:divBdr>
        <w:top w:val="none" w:sz="0" w:space="0" w:color="auto"/>
        <w:left w:val="none" w:sz="0" w:space="0" w:color="auto"/>
        <w:bottom w:val="none" w:sz="0" w:space="0" w:color="auto"/>
        <w:right w:val="none" w:sz="0" w:space="0" w:color="auto"/>
      </w:divBdr>
    </w:div>
    <w:div w:id="1272977691">
      <w:bodyDiv w:val="1"/>
      <w:marLeft w:val="0"/>
      <w:marRight w:val="0"/>
      <w:marTop w:val="0"/>
      <w:marBottom w:val="0"/>
      <w:divBdr>
        <w:top w:val="none" w:sz="0" w:space="0" w:color="auto"/>
        <w:left w:val="none" w:sz="0" w:space="0" w:color="auto"/>
        <w:bottom w:val="none" w:sz="0" w:space="0" w:color="auto"/>
        <w:right w:val="none" w:sz="0" w:space="0" w:color="auto"/>
      </w:divBdr>
    </w:div>
    <w:div w:id="1274676565">
      <w:bodyDiv w:val="1"/>
      <w:marLeft w:val="0"/>
      <w:marRight w:val="0"/>
      <w:marTop w:val="0"/>
      <w:marBottom w:val="0"/>
      <w:divBdr>
        <w:top w:val="none" w:sz="0" w:space="0" w:color="auto"/>
        <w:left w:val="none" w:sz="0" w:space="0" w:color="auto"/>
        <w:bottom w:val="none" w:sz="0" w:space="0" w:color="auto"/>
        <w:right w:val="none" w:sz="0" w:space="0" w:color="auto"/>
      </w:divBdr>
    </w:div>
    <w:div w:id="1322192832">
      <w:bodyDiv w:val="1"/>
      <w:marLeft w:val="0"/>
      <w:marRight w:val="0"/>
      <w:marTop w:val="0"/>
      <w:marBottom w:val="0"/>
      <w:divBdr>
        <w:top w:val="none" w:sz="0" w:space="0" w:color="auto"/>
        <w:left w:val="none" w:sz="0" w:space="0" w:color="auto"/>
        <w:bottom w:val="none" w:sz="0" w:space="0" w:color="auto"/>
        <w:right w:val="none" w:sz="0" w:space="0" w:color="auto"/>
      </w:divBdr>
    </w:div>
    <w:div w:id="1350570140">
      <w:bodyDiv w:val="1"/>
      <w:marLeft w:val="0"/>
      <w:marRight w:val="0"/>
      <w:marTop w:val="0"/>
      <w:marBottom w:val="0"/>
      <w:divBdr>
        <w:top w:val="none" w:sz="0" w:space="0" w:color="auto"/>
        <w:left w:val="none" w:sz="0" w:space="0" w:color="auto"/>
        <w:bottom w:val="none" w:sz="0" w:space="0" w:color="auto"/>
        <w:right w:val="none" w:sz="0" w:space="0" w:color="auto"/>
      </w:divBdr>
    </w:div>
    <w:div w:id="1440686655">
      <w:bodyDiv w:val="1"/>
      <w:marLeft w:val="0"/>
      <w:marRight w:val="0"/>
      <w:marTop w:val="0"/>
      <w:marBottom w:val="0"/>
      <w:divBdr>
        <w:top w:val="none" w:sz="0" w:space="0" w:color="auto"/>
        <w:left w:val="none" w:sz="0" w:space="0" w:color="auto"/>
        <w:bottom w:val="none" w:sz="0" w:space="0" w:color="auto"/>
        <w:right w:val="none" w:sz="0" w:space="0" w:color="auto"/>
      </w:divBdr>
    </w:div>
    <w:div w:id="1582447626">
      <w:bodyDiv w:val="1"/>
      <w:marLeft w:val="0"/>
      <w:marRight w:val="0"/>
      <w:marTop w:val="0"/>
      <w:marBottom w:val="0"/>
      <w:divBdr>
        <w:top w:val="none" w:sz="0" w:space="0" w:color="auto"/>
        <w:left w:val="none" w:sz="0" w:space="0" w:color="auto"/>
        <w:bottom w:val="none" w:sz="0" w:space="0" w:color="auto"/>
        <w:right w:val="none" w:sz="0" w:space="0" w:color="auto"/>
      </w:divBdr>
    </w:div>
    <w:div w:id="1686206587">
      <w:bodyDiv w:val="1"/>
      <w:marLeft w:val="0"/>
      <w:marRight w:val="0"/>
      <w:marTop w:val="0"/>
      <w:marBottom w:val="0"/>
      <w:divBdr>
        <w:top w:val="none" w:sz="0" w:space="0" w:color="auto"/>
        <w:left w:val="none" w:sz="0" w:space="0" w:color="auto"/>
        <w:bottom w:val="none" w:sz="0" w:space="0" w:color="auto"/>
        <w:right w:val="none" w:sz="0" w:space="0" w:color="auto"/>
      </w:divBdr>
    </w:div>
    <w:div w:id="1703169789">
      <w:bodyDiv w:val="1"/>
      <w:marLeft w:val="0"/>
      <w:marRight w:val="0"/>
      <w:marTop w:val="0"/>
      <w:marBottom w:val="0"/>
      <w:divBdr>
        <w:top w:val="none" w:sz="0" w:space="0" w:color="auto"/>
        <w:left w:val="none" w:sz="0" w:space="0" w:color="auto"/>
        <w:bottom w:val="none" w:sz="0" w:space="0" w:color="auto"/>
        <w:right w:val="none" w:sz="0" w:space="0" w:color="auto"/>
      </w:divBdr>
    </w:div>
    <w:div w:id="1799566178">
      <w:bodyDiv w:val="1"/>
      <w:marLeft w:val="0"/>
      <w:marRight w:val="0"/>
      <w:marTop w:val="0"/>
      <w:marBottom w:val="0"/>
      <w:divBdr>
        <w:top w:val="none" w:sz="0" w:space="0" w:color="auto"/>
        <w:left w:val="none" w:sz="0" w:space="0" w:color="auto"/>
        <w:bottom w:val="none" w:sz="0" w:space="0" w:color="auto"/>
        <w:right w:val="none" w:sz="0" w:space="0" w:color="auto"/>
      </w:divBdr>
    </w:div>
    <w:div w:id="1918467514">
      <w:bodyDiv w:val="1"/>
      <w:marLeft w:val="0"/>
      <w:marRight w:val="0"/>
      <w:marTop w:val="0"/>
      <w:marBottom w:val="0"/>
      <w:divBdr>
        <w:top w:val="none" w:sz="0" w:space="0" w:color="auto"/>
        <w:left w:val="none" w:sz="0" w:space="0" w:color="auto"/>
        <w:bottom w:val="none" w:sz="0" w:space="0" w:color="auto"/>
        <w:right w:val="none" w:sz="0" w:space="0" w:color="auto"/>
      </w:divBdr>
    </w:div>
    <w:div w:id="1953781801">
      <w:bodyDiv w:val="1"/>
      <w:marLeft w:val="0"/>
      <w:marRight w:val="0"/>
      <w:marTop w:val="0"/>
      <w:marBottom w:val="0"/>
      <w:divBdr>
        <w:top w:val="none" w:sz="0" w:space="0" w:color="auto"/>
        <w:left w:val="none" w:sz="0" w:space="0" w:color="auto"/>
        <w:bottom w:val="none" w:sz="0" w:space="0" w:color="auto"/>
        <w:right w:val="none" w:sz="0" w:space="0" w:color="auto"/>
      </w:divBdr>
    </w:div>
    <w:div w:id="1964798753">
      <w:bodyDiv w:val="1"/>
      <w:marLeft w:val="0"/>
      <w:marRight w:val="0"/>
      <w:marTop w:val="0"/>
      <w:marBottom w:val="0"/>
      <w:divBdr>
        <w:top w:val="none" w:sz="0" w:space="0" w:color="auto"/>
        <w:left w:val="none" w:sz="0" w:space="0" w:color="auto"/>
        <w:bottom w:val="none" w:sz="0" w:space="0" w:color="auto"/>
        <w:right w:val="none" w:sz="0" w:space="0" w:color="auto"/>
      </w:divBdr>
    </w:div>
    <w:div w:id="20782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fco@sblafc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blafco.org/" TargetMode="External"/><Relationship Id="rId4" Type="http://schemas.openxmlformats.org/officeDocument/2006/relationships/settings" Target="settings.xml"/><Relationship Id="rId9" Type="http://schemas.openxmlformats.org/officeDocument/2006/relationships/hyperlink" Target="http://www.sblafco.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7AC2A-A2E6-45A0-9A55-9B6285001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SBC</Company>
  <LinksUpToDate>false</LinksUpToDate>
  <CharactersWithSpaces>8596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Jacquelyne</dc:creator>
  <cp:keywords/>
  <dc:description/>
  <cp:lastModifiedBy>Natasha Carbajal</cp:lastModifiedBy>
  <cp:revision>5</cp:revision>
  <cp:lastPrinted>2020-11-17T20:20:00Z</cp:lastPrinted>
  <dcterms:created xsi:type="dcterms:W3CDTF">2023-09-15T18:56:00Z</dcterms:created>
  <dcterms:modified xsi:type="dcterms:W3CDTF">2025-09-23T21:50:00Z</dcterms:modified>
  <cp:category/>
</cp:coreProperties>
</file>